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8589" w14:textId="6BC1911F" w:rsidR="00A97B89" w:rsidRDefault="00A97B89" w:rsidP="00A97B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B89"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2E1F2044" wp14:editId="0737338E">
            <wp:extent cx="5732145" cy="81038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DA9F" w14:textId="77777777" w:rsidR="00A97B89" w:rsidRDefault="00A97B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96EED4" w14:textId="77777777" w:rsidR="00A97B89" w:rsidRDefault="00A97B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289F9E" w14:textId="77777777" w:rsidR="00A97B89" w:rsidRDefault="00A97B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AA2378" w14:textId="77777777" w:rsidR="00A97B89" w:rsidRDefault="00A97B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B00394" w14:textId="55B2F924" w:rsidR="005F142F" w:rsidRDefault="00FD32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6AF0" w:rsidRPr="002B6AF0"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6E76D887" wp14:editId="175135DD">
            <wp:extent cx="5732145" cy="81038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E95C7" w14:textId="77777777" w:rsidR="00A97B89" w:rsidRDefault="00A97B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FDE98D3" w14:textId="209BA67C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</w:t>
      </w:r>
    </w:p>
    <w:p w14:paraId="1999CC4B" w14:textId="77777777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пятницу. </w:t>
      </w:r>
    </w:p>
    <w:p w14:paraId="3C3F139E" w14:textId="77777777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часов. </w:t>
      </w:r>
    </w:p>
    <w:p w14:paraId="5AE05AFB" w14:textId="77777777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19:00.</w:t>
      </w:r>
    </w:p>
    <w:p w14:paraId="6C0F2D11" w14:textId="77777777" w:rsidR="005F142F" w:rsidRDefault="00FD32A6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Аналитическая часть</w:t>
      </w:r>
    </w:p>
    <w:p w14:paraId="1D40D5DF" w14:textId="77777777" w:rsidR="005F142F" w:rsidRDefault="00FD32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5B5986AE" w14:textId="77777777" w:rsidR="005F142F" w:rsidRDefault="00FD32A6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14:paraId="1490A3AB" w14:textId="1C10C5FD" w:rsidR="005F142F" w:rsidRDefault="00FD32A6" w:rsidP="00FD32A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Воспитательно - образовательная работа в Детском саду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1" w:anchor="/document/99/499057887/" w:history="1"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ФГОС дошкольного образования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учетом основной  образовательной программы дошкольного образования:</w:t>
      </w:r>
    </w:p>
    <w:p w14:paraId="4A883444" w14:textId="22B66387" w:rsidR="00BA5E50" w:rsidRDefault="00BA5E50" w:rsidP="00BA5E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Для выполнения требований норм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24.09.2022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371-ФЗ Детский сад провел организационные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федеральной образовательной программы дошкольного образования, утвержденной приказом </w:t>
      </w:r>
      <w:proofErr w:type="spellStart"/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1028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 xml:space="preserve">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ДО),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утвержденной дорожной картой. Для этого создали рабочую группу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составе заведующего, старшего воспитателя, воспитателя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методиста. </w:t>
      </w:r>
      <w:r w:rsidRPr="00BA5E50">
        <w:rPr>
          <w:rFonts w:hAnsi="Times New Roman" w:cs="Times New Roman"/>
          <w:color w:val="000000"/>
          <w:sz w:val="24"/>
          <w:szCs w:val="24"/>
          <w:lang w:val="ru-RU"/>
        </w:rPr>
        <w:t>Результаты:</w:t>
      </w:r>
    </w:p>
    <w:p w14:paraId="21F1CBBF" w14:textId="37676177" w:rsidR="00BA5E50" w:rsidRPr="007B5A12" w:rsidRDefault="00BA5E50" w:rsidP="00BA5E5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утвердили новую основную образовательную программу дошкольного образования Детского сада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 xml:space="preserve">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ДО)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№12 от 31.08.2023г.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, разработанную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основе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ввели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действие с </w:t>
      </w:r>
      <w:r w:rsidRPr="007B5A12">
        <w:rPr>
          <w:rFonts w:hAnsi="Times New Roman" w:cs="Times New Roman"/>
          <w:i/>
          <w:sz w:val="24"/>
          <w:szCs w:val="24"/>
          <w:lang w:val="ru-RU"/>
        </w:rPr>
        <w:t>01.09.2023</w:t>
      </w:r>
      <w:r w:rsidRPr="007B5A12">
        <w:rPr>
          <w:rFonts w:hAnsi="Times New Roman" w:cs="Times New Roman"/>
          <w:sz w:val="24"/>
          <w:szCs w:val="24"/>
          <w:lang w:val="ru-RU"/>
        </w:rPr>
        <w:t>;</w:t>
      </w:r>
    </w:p>
    <w:p w14:paraId="542213CF" w14:textId="208326D9" w:rsidR="00BA5E50" w:rsidRPr="0092088F" w:rsidRDefault="00BA5E50" w:rsidP="00BA5E5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оставили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план-график повышения квалификации </w:t>
      </w:r>
      <w:proofErr w:type="gramStart"/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кадров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 xml:space="preserve">запланировали обучение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вопросам применения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ДО;</w:t>
      </w:r>
    </w:p>
    <w:p w14:paraId="372B7482" w14:textId="43374013" w:rsidR="005F142F" w:rsidRPr="00BA5E50" w:rsidRDefault="00BA5E50" w:rsidP="00BA5E5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провели информационно-разъяснительную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воспитанников.</w:t>
      </w:r>
    </w:p>
    <w:p w14:paraId="1921722D" w14:textId="6D2E6285" w:rsidR="005F142F" w:rsidRDefault="00FD32A6" w:rsidP="00D255B0">
      <w:pPr>
        <w:ind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2023 г. Детский сад посещало</w:t>
      </w:r>
      <w:r w:rsidR="00BA5E50">
        <w:rPr>
          <w:rFonts w:hAnsi="Times New Roman" w:cs="Times New Roman"/>
          <w:color w:val="000000"/>
          <w:sz w:val="24"/>
          <w:szCs w:val="24"/>
          <w:lang w:val="ru-RU"/>
        </w:rPr>
        <w:t xml:space="preserve"> 76 воспитанников в возрасте от 2 до 7 лет.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752D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 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 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14:paraId="3325DEBF" w14:textId="52325F39" w:rsidR="005F142F" w:rsidRDefault="00FD32A6">
      <w:pPr>
        <w:pStyle w:val="a6"/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младшая</w:t>
      </w:r>
      <w:proofErr w:type="spellEnd"/>
      <w:r w:rsidR="00BA5E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A5E50">
        <w:rPr>
          <w:rFonts w:hAnsi="Times New Roman" w:cs="Times New Roman"/>
          <w:color w:val="000000"/>
          <w:sz w:val="24"/>
          <w:szCs w:val="24"/>
          <w:lang w:val="ru-RU"/>
        </w:rPr>
        <w:t>( разновозрастная</w:t>
      </w:r>
      <w:proofErr w:type="gramEnd"/>
      <w:r w:rsidR="00BA5E5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 19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EDF1A48" w14:textId="77777777" w:rsidR="005F142F" w:rsidRDefault="00FD32A6">
      <w:pPr>
        <w:pStyle w:val="a6"/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0000E47" w14:textId="1C859969" w:rsidR="005F142F" w:rsidRDefault="00FD32A6">
      <w:pPr>
        <w:pStyle w:val="a6"/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старшая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2</w:t>
      </w:r>
      <w:r w:rsidR="007319A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D3096A0" w14:textId="27867BDC" w:rsidR="005F142F" w:rsidRPr="00BA5E50" w:rsidRDefault="00FD32A6">
      <w:pPr>
        <w:pStyle w:val="a6"/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  группа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2</w:t>
      </w:r>
      <w:r w:rsidR="007319A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14:paraId="6D4A5DFE" w14:textId="19D837B3" w:rsidR="00BA5E50" w:rsidRPr="00BA5E50" w:rsidRDefault="00BA5E50" w:rsidP="00BA5E50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2023г. все возрастные группы работали по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  образовательной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кафедры ЮНЕСКО по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пилилингвальной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модели поликультурного образования. </w:t>
      </w:r>
    </w:p>
    <w:p w14:paraId="08D59CD9" w14:textId="14F5CAC4" w:rsidR="005F142F" w:rsidRDefault="00FD32A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работа:</w:t>
      </w:r>
    </w:p>
    <w:p w14:paraId="347070B5" w14:textId="5B9193C0" w:rsidR="00BA5E50" w:rsidRDefault="00BA5E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01.09.202</w:t>
      </w:r>
      <w:r w:rsidR="0041017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088F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</w:t>
      </w:r>
      <w:r w:rsidR="00722658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огласно ФОП ДО.</w:t>
      </w:r>
    </w:p>
    <w:p w14:paraId="3B517E7F" w14:textId="35DD307D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   программы воспитания  наблюдается  положительная динамика в  воспитательном процессе воспитанников.  Вместе с тем, родители воспитанников высказывают пожелание вводить в воспитательную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работу  мероприятия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совместно с родителями.  При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разработке  воспитательной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202</w:t>
      </w:r>
      <w:r w:rsidR="0072265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 проводился анализ состава семей воспитанников.</w:t>
      </w:r>
    </w:p>
    <w:p w14:paraId="406EAEA5" w14:textId="77777777" w:rsidR="005F142F" w:rsidRDefault="00FD32A6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составу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1878"/>
        <w:gridCol w:w="4809"/>
      </w:tblGrid>
      <w:tr w:rsidR="005F142F" w:rsidRPr="00F44B9D" w14:paraId="7A71A7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EC7FB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AD26F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7B5AD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5F142F" w14:paraId="74A90C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F25E7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DFDE3" w14:textId="262915C8" w:rsidR="005F142F" w:rsidRDefault="007319A0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1C7C0" w14:textId="3927F814" w:rsidR="005F142F" w:rsidRPr="00722658" w:rsidRDefault="00722658">
            <w:pPr>
              <w:rPr>
                <w:lang w:val="ru-RU"/>
              </w:rPr>
            </w:pPr>
            <w:r>
              <w:rPr>
                <w:lang w:val="ru-RU"/>
              </w:rPr>
              <w:t>90,7</w:t>
            </w:r>
          </w:p>
        </w:tc>
      </w:tr>
      <w:tr w:rsidR="005F142F" w14:paraId="295EBB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71A77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EF16B" w14:textId="489A17F5" w:rsidR="005F142F" w:rsidRDefault="007319A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05376" w14:textId="2D8FD930" w:rsidR="005F142F" w:rsidRDefault="00722658">
            <w:pPr>
              <w:rPr>
                <w:lang w:val="ru-RU"/>
              </w:rPr>
            </w:pPr>
            <w:r>
              <w:rPr>
                <w:lang w:val="ru-RU"/>
              </w:rPr>
              <w:t>7,8</w:t>
            </w:r>
          </w:p>
        </w:tc>
      </w:tr>
      <w:tr w:rsidR="005F142F" w14:paraId="5FB880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DAFFE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57DB6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4922B" w14:textId="3163761C" w:rsidR="005F142F" w:rsidRDefault="00722658">
            <w:pPr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</w:tr>
      <w:tr w:rsidR="005F142F" w14:paraId="646721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0D6DD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FB933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095FF" w14:textId="4FB6E49E" w:rsidR="005F142F" w:rsidRPr="00722658" w:rsidRDefault="0072265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14:paraId="637DA289" w14:textId="77777777" w:rsidR="005F142F" w:rsidRDefault="00FD32A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b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количеству детей: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858"/>
        <w:gridCol w:w="4693"/>
      </w:tblGrid>
      <w:tr w:rsidR="005F142F" w:rsidRPr="00F44B9D" w14:paraId="7710AF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15CF3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7C7CC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897B3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5F142F" w14:paraId="7B5186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81C56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3E1BD" w14:textId="2C7A5D54" w:rsidR="005F142F" w:rsidRPr="007319A0" w:rsidRDefault="007319A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7E8F9" w14:textId="7973FD93" w:rsidR="005F142F" w:rsidRPr="00722658" w:rsidRDefault="00722658">
            <w:pPr>
              <w:rPr>
                <w:lang w:val="ru-RU"/>
              </w:rPr>
            </w:pPr>
            <w:r>
              <w:rPr>
                <w:lang w:val="ru-RU"/>
              </w:rPr>
              <w:t>14,4</w:t>
            </w:r>
          </w:p>
        </w:tc>
      </w:tr>
      <w:tr w:rsidR="005F142F" w14:paraId="54BA2B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17D25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A99D5" w14:textId="5C80EE96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319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C4C5C" w14:textId="20008A99" w:rsidR="005F142F" w:rsidRPr="00722658" w:rsidRDefault="00722658">
            <w:pPr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</w:tr>
      <w:tr w:rsidR="005F142F" w14:paraId="3136F8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00149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E1274" w14:textId="1BD30876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319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6CA2D" w14:textId="1BFFC07B" w:rsidR="005F142F" w:rsidRPr="00722658" w:rsidRDefault="00722658">
            <w:pPr>
              <w:rPr>
                <w:lang w:val="ru-RU"/>
              </w:rPr>
            </w:pPr>
            <w:r>
              <w:rPr>
                <w:lang w:val="ru-RU"/>
              </w:rPr>
              <w:t>43,4</w:t>
            </w:r>
          </w:p>
        </w:tc>
      </w:tr>
    </w:tbl>
    <w:p w14:paraId="24EC77D4" w14:textId="77777777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образование:</w:t>
      </w:r>
    </w:p>
    <w:p w14:paraId="1EBDBCDC" w14:textId="3EEE31A8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72265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Детском саду  в рамках сотрудничества с социумом (Дом  детского творчества г. Алагир)  была продолжена  работа хореографического кружка для воспитанников   старшей и подготовительной групп.  Работа в хореографическом кружке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проводят  специалисты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ДДТ педагог  - хореограф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Солтанова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Д.Э.  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музыкант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Касабиева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Н.Б. </w:t>
      </w:r>
      <w:r w:rsidR="00722658">
        <w:rPr>
          <w:rFonts w:hAnsi="Times New Roman" w:cs="Times New Roman"/>
          <w:color w:val="000000"/>
          <w:sz w:val="24"/>
          <w:szCs w:val="24"/>
          <w:lang w:val="ru-RU"/>
        </w:rPr>
        <w:t>Детский сад планирует во втором полугодии  2024 года начать  программу дополнительного образования  по художественно – эстетической  направленности.</w:t>
      </w:r>
    </w:p>
    <w:p w14:paraId="70030A47" w14:textId="65600BB0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FAE3523" w14:textId="6069750E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Детском саду  имеются  локальные – нормативные акты  для организации образовательного процесса. Возрастные группы укомплектованы не полностью. </w:t>
      </w:r>
    </w:p>
    <w:p w14:paraId="115A8E76" w14:textId="25700408" w:rsidR="00722658" w:rsidRPr="007B5A12" w:rsidRDefault="00722658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7B5A12">
        <w:rPr>
          <w:rFonts w:hAnsi="Times New Roman" w:cs="Times New Roman"/>
          <w:iCs/>
          <w:sz w:val="24"/>
          <w:szCs w:val="24"/>
          <w:lang w:val="ru-RU"/>
        </w:rPr>
        <w:lastRenderedPageBreak/>
        <w:t>Воспитательная работа строится с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учетом индивидуальных особенностей детей, с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использованием разнообразных форм и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методов, в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тесной взаимосвязи воспитателей, специалистов и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родителей</w:t>
      </w:r>
      <w:r w:rsidR="007B5A12" w:rsidRPr="007B5A12">
        <w:rPr>
          <w:rFonts w:hAnsi="Times New Roman" w:cs="Times New Roman"/>
          <w:iCs/>
          <w:sz w:val="24"/>
          <w:szCs w:val="24"/>
          <w:lang w:val="ru-RU"/>
        </w:rPr>
        <w:t>.</w:t>
      </w:r>
    </w:p>
    <w:p w14:paraId="1939568F" w14:textId="77777777" w:rsidR="005F142F" w:rsidRDefault="00FD32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14:paraId="47BA736E" w14:textId="5450CD95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Детский сад осуществляет управление в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соответствии  с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действующим законодательством и Положением Детского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а. Управление Детским садом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строится  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принципах  единоличия  и коллегиальности, органами управления которой  являются: </w:t>
      </w:r>
    </w:p>
    <w:p w14:paraId="56EB27BD" w14:textId="77777777" w:rsidR="005F142F" w:rsidRDefault="00FD32A6">
      <w:pPr>
        <w:pStyle w:val="a6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управляющий совет;</w:t>
      </w:r>
    </w:p>
    <w:p w14:paraId="16606344" w14:textId="77777777" w:rsidR="005F142F" w:rsidRDefault="00FD32A6">
      <w:pPr>
        <w:pStyle w:val="a6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совет; </w:t>
      </w:r>
    </w:p>
    <w:p w14:paraId="0ACCE6DF" w14:textId="77777777" w:rsidR="005F142F" w:rsidRDefault="00FD32A6">
      <w:pPr>
        <w:pStyle w:val="a6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общие собрания работников.</w:t>
      </w:r>
    </w:p>
    <w:p w14:paraId="71C1B135" w14:textId="77777777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Единоличным   органом   является руководитель- заведующий.</w:t>
      </w:r>
    </w:p>
    <w:p w14:paraId="2EB820F0" w14:textId="77777777" w:rsidR="005F142F" w:rsidRDefault="005F14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D45334" w14:textId="77777777" w:rsidR="005F142F" w:rsidRDefault="00FD32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6847"/>
      </w:tblGrid>
      <w:tr w:rsidR="005F142F" w14:paraId="36C138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8DEB0" w14:textId="77777777" w:rsidR="005F142F" w:rsidRDefault="00FD32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3D5E4" w14:textId="77777777" w:rsidR="005F142F" w:rsidRDefault="00FD32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5F142F" w:rsidRPr="00F44B9D" w14:paraId="7A3A7C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F918E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FCEB9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отчетные документы организации, осуществляет общее руководство Детским садом</w:t>
            </w:r>
          </w:p>
        </w:tc>
      </w:tr>
      <w:tr w:rsidR="005F142F" w14:paraId="3DDBD0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0C12B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F6C5B" w14:textId="77777777" w:rsidR="005F142F" w:rsidRDefault="00FD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14:paraId="403CC1D0" w14:textId="77777777" w:rsidR="005F142F" w:rsidRDefault="00FD32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14:paraId="75E431D5" w14:textId="77777777" w:rsidR="005F142F" w:rsidRDefault="00FD32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14:paraId="4E58C073" w14:textId="77777777" w:rsidR="005F142F" w:rsidRDefault="00FD32A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5F142F" w14:paraId="28F1DA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FE962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923CD" w14:textId="77777777" w:rsidR="005F142F" w:rsidRDefault="00FD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14:paraId="561F4916" w14:textId="77777777" w:rsidR="005F142F" w:rsidRDefault="00FD32A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43B420" w14:textId="77777777" w:rsidR="005F142F" w:rsidRDefault="00FD32A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61EF05" w14:textId="77777777" w:rsidR="005F142F" w:rsidRDefault="00FD32A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1B398F" w14:textId="77777777" w:rsidR="005F142F" w:rsidRDefault="00FD32A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14:paraId="447BD2E7" w14:textId="77777777" w:rsidR="005F142F" w:rsidRDefault="00FD32A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5D56CB59" w14:textId="77777777" w:rsidR="005F142F" w:rsidRDefault="00FD32A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65C3F098" w14:textId="77777777" w:rsidR="005F142F" w:rsidRDefault="00FD32A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5F142F" w:rsidRPr="00F44B9D" w14:paraId="09425D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CAE57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93B50" w14:textId="77777777" w:rsidR="005F142F" w:rsidRDefault="00FD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14:paraId="23F541A2" w14:textId="77777777" w:rsidR="005F142F" w:rsidRDefault="00FD32A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14:paraId="12E3A7F7" w14:textId="77777777" w:rsidR="005F142F" w:rsidRDefault="00FD32A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14:paraId="42AF667A" w14:textId="77777777" w:rsidR="005F142F" w:rsidRDefault="00FD32A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14:paraId="5DFB358D" w14:textId="77777777" w:rsidR="005F142F" w:rsidRDefault="00FD32A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14:paraId="52006A31" w14:textId="77777777" w:rsidR="005F142F" w:rsidRDefault="005F14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F6C2FF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коллегиальных органов управления осуществляется в Детском саду в соответствии с Положением, об Общем собрании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  СП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д\с №7 ( д\с №2), Положением о педагогическом совете, Положением о родительском комитете.</w:t>
      </w:r>
    </w:p>
    <w:p w14:paraId="39A3B1BD" w14:textId="77777777" w:rsidR="005F142F" w:rsidRDefault="00FD32A6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</w:p>
    <w:p w14:paraId="57E6784D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управления Детского сада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позволяет  обеспечить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функционирование, и способствует развитию  инициативы участников  образовательного процесса   педагогов, родителей воспитанников ( законных представителей)  и сотрудников Детского сада </w:t>
      </w:r>
    </w:p>
    <w:p w14:paraId="3FA1F73E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следующем году изменения системы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  Детского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сада не планируется.</w:t>
      </w:r>
    </w:p>
    <w:p w14:paraId="4396D420" w14:textId="7D66F384" w:rsidR="005F142F" w:rsidRDefault="00FD32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14:paraId="1865BD97" w14:textId="77777777" w:rsidR="009024C9" w:rsidRPr="007B5A12" w:rsidRDefault="009024C9" w:rsidP="009024C9">
      <w:pPr>
        <w:rPr>
          <w:rFonts w:hAnsi="Times New Roman" w:cs="Times New Roman"/>
          <w:iCs/>
          <w:sz w:val="24"/>
          <w:szCs w:val="24"/>
        </w:rPr>
      </w:pPr>
      <w:r w:rsidRPr="007B5A12">
        <w:rPr>
          <w:rFonts w:hAnsi="Times New Roman" w:cs="Times New Roman"/>
          <w:iCs/>
          <w:sz w:val="24"/>
          <w:szCs w:val="24"/>
          <w:lang w:val="ru-RU"/>
        </w:rPr>
        <w:t>Уровень развития детей анализируется по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 w:rsidRPr="007B5A12">
        <w:rPr>
          <w:rFonts w:hAnsi="Times New Roman" w:cs="Times New Roman"/>
          <w:iCs/>
          <w:sz w:val="24"/>
          <w:szCs w:val="24"/>
        </w:rPr>
        <w:t>Формы</w:t>
      </w:r>
      <w:proofErr w:type="spellEnd"/>
      <w:r w:rsidRPr="007B5A12">
        <w:rPr>
          <w:rFonts w:hAnsi="Times New Roman" w:cs="Times New Roman"/>
          <w:iCs/>
          <w:sz w:val="24"/>
          <w:szCs w:val="24"/>
        </w:rPr>
        <w:t xml:space="preserve"> </w:t>
      </w:r>
      <w:proofErr w:type="spellStart"/>
      <w:r w:rsidRPr="007B5A12">
        <w:rPr>
          <w:rFonts w:hAnsi="Times New Roman" w:cs="Times New Roman"/>
          <w:iCs/>
          <w:sz w:val="24"/>
          <w:szCs w:val="24"/>
        </w:rPr>
        <w:t>проведения</w:t>
      </w:r>
      <w:proofErr w:type="spellEnd"/>
      <w:r w:rsidRPr="007B5A12">
        <w:rPr>
          <w:rFonts w:hAnsi="Times New Roman" w:cs="Times New Roman"/>
          <w:iCs/>
          <w:sz w:val="24"/>
          <w:szCs w:val="24"/>
        </w:rPr>
        <w:t xml:space="preserve"> </w:t>
      </w:r>
      <w:proofErr w:type="spellStart"/>
      <w:r w:rsidRPr="007B5A12">
        <w:rPr>
          <w:rFonts w:hAnsi="Times New Roman" w:cs="Times New Roman"/>
          <w:iCs/>
          <w:sz w:val="24"/>
          <w:szCs w:val="24"/>
        </w:rPr>
        <w:t>диагностики</w:t>
      </w:r>
      <w:proofErr w:type="spellEnd"/>
      <w:r w:rsidRPr="007B5A12">
        <w:rPr>
          <w:rFonts w:hAnsi="Times New Roman" w:cs="Times New Roman"/>
          <w:iCs/>
          <w:sz w:val="24"/>
          <w:szCs w:val="24"/>
        </w:rPr>
        <w:t>:</w:t>
      </w:r>
    </w:p>
    <w:p w14:paraId="12270E6B" w14:textId="77777777" w:rsidR="009024C9" w:rsidRPr="007B5A12" w:rsidRDefault="009024C9" w:rsidP="009024C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iCs/>
          <w:sz w:val="24"/>
          <w:szCs w:val="24"/>
          <w:lang w:val="ru-RU"/>
        </w:rPr>
      </w:pPr>
      <w:r w:rsidRPr="007B5A12">
        <w:rPr>
          <w:rFonts w:hAnsi="Times New Roman" w:cs="Times New Roman"/>
          <w:iCs/>
          <w:sz w:val="24"/>
          <w:szCs w:val="24"/>
          <w:lang w:val="ru-RU"/>
        </w:rPr>
        <w:t>диагностические занятия (по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каждому разделу программы);</w:t>
      </w:r>
    </w:p>
    <w:p w14:paraId="7F60DA10" w14:textId="77777777" w:rsidR="009024C9" w:rsidRPr="007B5A12" w:rsidRDefault="009024C9" w:rsidP="009024C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iCs/>
          <w:sz w:val="24"/>
          <w:szCs w:val="24"/>
        </w:rPr>
      </w:pPr>
      <w:proofErr w:type="spellStart"/>
      <w:r w:rsidRPr="007B5A12">
        <w:rPr>
          <w:rFonts w:hAnsi="Times New Roman" w:cs="Times New Roman"/>
          <w:iCs/>
          <w:sz w:val="24"/>
          <w:szCs w:val="24"/>
        </w:rPr>
        <w:t>диагностические</w:t>
      </w:r>
      <w:proofErr w:type="spellEnd"/>
      <w:r w:rsidRPr="007B5A12">
        <w:rPr>
          <w:rFonts w:hAnsi="Times New Roman" w:cs="Times New Roman"/>
          <w:iCs/>
          <w:sz w:val="24"/>
          <w:szCs w:val="24"/>
        </w:rPr>
        <w:t xml:space="preserve"> </w:t>
      </w:r>
      <w:proofErr w:type="spellStart"/>
      <w:r w:rsidRPr="007B5A12">
        <w:rPr>
          <w:rFonts w:hAnsi="Times New Roman" w:cs="Times New Roman"/>
          <w:iCs/>
          <w:sz w:val="24"/>
          <w:szCs w:val="24"/>
        </w:rPr>
        <w:t>срезы</w:t>
      </w:r>
      <w:proofErr w:type="spellEnd"/>
      <w:r w:rsidRPr="007B5A12">
        <w:rPr>
          <w:rFonts w:hAnsi="Times New Roman" w:cs="Times New Roman"/>
          <w:iCs/>
          <w:sz w:val="24"/>
          <w:szCs w:val="24"/>
        </w:rPr>
        <w:t>;</w:t>
      </w:r>
    </w:p>
    <w:p w14:paraId="71991273" w14:textId="570CC3EE" w:rsidR="009024C9" w:rsidRPr="007B5A12" w:rsidRDefault="009024C9" w:rsidP="007B5A12">
      <w:pPr>
        <w:numPr>
          <w:ilvl w:val="0"/>
          <w:numId w:val="16"/>
        </w:numPr>
        <w:ind w:left="780" w:right="180"/>
        <w:rPr>
          <w:rFonts w:hAnsi="Times New Roman" w:cs="Times New Roman"/>
          <w:iCs/>
          <w:sz w:val="24"/>
          <w:szCs w:val="24"/>
        </w:rPr>
      </w:pPr>
      <w:proofErr w:type="spellStart"/>
      <w:r w:rsidRPr="007B5A12">
        <w:rPr>
          <w:rFonts w:hAnsi="Times New Roman" w:cs="Times New Roman"/>
          <w:iCs/>
          <w:sz w:val="24"/>
          <w:szCs w:val="24"/>
        </w:rPr>
        <w:t>наблюдения</w:t>
      </w:r>
      <w:proofErr w:type="spellEnd"/>
      <w:r w:rsidRPr="007B5A12">
        <w:rPr>
          <w:rFonts w:hAnsi="Times New Roman" w:cs="Times New Roman"/>
          <w:iCs/>
          <w:sz w:val="24"/>
          <w:szCs w:val="24"/>
        </w:rPr>
        <w:t xml:space="preserve">, </w:t>
      </w:r>
      <w:proofErr w:type="spellStart"/>
      <w:r w:rsidRPr="007B5A12">
        <w:rPr>
          <w:rFonts w:hAnsi="Times New Roman" w:cs="Times New Roman"/>
          <w:iCs/>
          <w:sz w:val="24"/>
          <w:szCs w:val="24"/>
        </w:rPr>
        <w:t>итоговые</w:t>
      </w:r>
      <w:proofErr w:type="spellEnd"/>
      <w:r w:rsidRPr="007B5A12">
        <w:rPr>
          <w:rFonts w:hAnsi="Times New Roman" w:cs="Times New Roman"/>
          <w:iCs/>
          <w:sz w:val="24"/>
          <w:szCs w:val="24"/>
        </w:rPr>
        <w:t xml:space="preserve"> </w:t>
      </w:r>
      <w:proofErr w:type="spellStart"/>
      <w:r w:rsidRPr="007B5A12">
        <w:rPr>
          <w:rFonts w:hAnsi="Times New Roman" w:cs="Times New Roman"/>
          <w:iCs/>
          <w:sz w:val="24"/>
          <w:szCs w:val="24"/>
        </w:rPr>
        <w:t>занятия</w:t>
      </w:r>
      <w:proofErr w:type="spellEnd"/>
      <w:r w:rsidRPr="007B5A12">
        <w:rPr>
          <w:rFonts w:hAnsi="Times New Roman" w:cs="Times New Roman"/>
          <w:iCs/>
          <w:sz w:val="24"/>
          <w:szCs w:val="24"/>
        </w:rPr>
        <w:t>.</w:t>
      </w:r>
    </w:p>
    <w:p w14:paraId="24528A4C" w14:textId="4DA525DC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основу воспитательно – образовательного процесса Детского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сада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9024C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 была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положена  основная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программа  дошкольного образования  разработанная  в соответствии с Федеральным  государственным образовательным  стандартом дошкольного образования с учетом </w:t>
      </w:r>
      <w:r w:rsidR="009024C9">
        <w:rPr>
          <w:rFonts w:hAnsi="Times New Roman" w:cs="Times New Roman"/>
          <w:color w:val="000000"/>
          <w:sz w:val="24"/>
          <w:szCs w:val="24"/>
          <w:lang w:val="ru-RU"/>
        </w:rPr>
        <w:t>ФОП ДО и  методическими разработками  кафедры ЮНЕСКО  при   СОГПИ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24C9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реализации </w:t>
      </w:r>
      <w:proofErr w:type="spellStart"/>
      <w:r w:rsidR="009024C9">
        <w:rPr>
          <w:rFonts w:hAnsi="Times New Roman" w:cs="Times New Roman"/>
          <w:color w:val="000000"/>
          <w:sz w:val="24"/>
          <w:szCs w:val="24"/>
          <w:lang w:val="ru-RU"/>
        </w:rPr>
        <w:t>полилингвальной</w:t>
      </w:r>
      <w:proofErr w:type="spellEnd"/>
      <w:r w:rsidR="009024C9">
        <w:rPr>
          <w:rFonts w:hAnsi="Times New Roman" w:cs="Times New Roman"/>
          <w:color w:val="000000"/>
          <w:sz w:val="24"/>
          <w:szCs w:val="24"/>
          <w:lang w:val="ru-RU"/>
        </w:rPr>
        <w:t xml:space="preserve"> модели образования.</w:t>
      </w:r>
    </w:p>
    <w:p w14:paraId="0E265297" w14:textId="77777777" w:rsidR="002112B3" w:rsidRDefault="002112B3" w:rsidP="002112B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обязательной части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ООП  направлена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освоение воспитанниками образовательных областей:</w:t>
      </w:r>
    </w:p>
    <w:p w14:paraId="6F3B1078" w14:textId="77777777" w:rsidR="002112B3" w:rsidRDefault="002112B3" w:rsidP="002112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физическое воспитание;</w:t>
      </w:r>
    </w:p>
    <w:p w14:paraId="47F3AC7A" w14:textId="77777777" w:rsidR="002112B3" w:rsidRDefault="002112B3" w:rsidP="002112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социально – коммуникативное развитие;</w:t>
      </w:r>
    </w:p>
    <w:p w14:paraId="6A2C98E9" w14:textId="77777777" w:rsidR="002112B3" w:rsidRDefault="002112B3" w:rsidP="002112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познавательное развитие;</w:t>
      </w:r>
    </w:p>
    <w:p w14:paraId="4BF3259E" w14:textId="77777777" w:rsidR="002112B3" w:rsidRDefault="002112B3" w:rsidP="002112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речевое  развитие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D6BA72" w14:textId="25896C36" w:rsidR="002112B3" w:rsidRDefault="002112B3" w:rsidP="002112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художественно – эстетическое развитие.</w:t>
      </w:r>
    </w:p>
    <w:p w14:paraId="145DCDC7" w14:textId="3C93785D" w:rsidR="005F142F" w:rsidRDefault="009024C9" w:rsidP="002112B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воспитанников 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рамках  целевых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ориентиров  дошкольного образования  и качества освоения  образовательных областей  определялся  по средством  диагностического материала,  разработанного кафедрой ЮНЕСКО. </w:t>
      </w:r>
    </w:p>
    <w:p w14:paraId="450D5124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Формы проведений диагностики:</w:t>
      </w:r>
    </w:p>
    <w:p w14:paraId="2AEEB669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диагностические занятия;</w:t>
      </w:r>
    </w:p>
    <w:p w14:paraId="22D895F0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диагностические срезы;</w:t>
      </w:r>
    </w:p>
    <w:p w14:paraId="69FCF013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наблюдение,  итоговые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занятия.</w:t>
      </w:r>
    </w:p>
    <w:p w14:paraId="7F384876" w14:textId="7D10F618" w:rsidR="005F142F" w:rsidRPr="002112B3" w:rsidRDefault="002112B3" w:rsidP="002112B3">
      <w:pPr>
        <w:ind w:firstLine="142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211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 ,</w:t>
      </w:r>
      <w:proofErr w:type="gramEnd"/>
      <w:r w:rsidRPr="00211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 качества освоения  ООП ДО  на конец 2023 года выглядят таким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5F142F" w14:paraId="09A0DC4A" w14:textId="77777777">
        <w:tc>
          <w:tcPr>
            <w:tcW w:w="2254" w:type="dxa"/>
          </w:tcPr>
          <w:p w14:paraId="2D40D7D2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254" w:type="dxa"/>
          </w:tcPr>
          <w:p w14:paraId="2BA45DFE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уровень%</w:t>
            </w:r>
          </w:p>
        </w:tc>
        <w:tc>
          <w:tcPr>
            <w:tcW w:w="2254" w:type="dxa"/>
          </w:tcPr>
          <w:p w14:paraId="5BB6B6C8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%</w:t>
            </w:r>
          </w:p>
        </w:tc>
        <w:tc>
          <w:tcPr>
            <w:tcW w:w="2255" w:type="dxa"/>
          </w:tcPr>
          <w:p w14:paraId="0B8F0AE0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Низкий %</w:t>
            </w:r>
          </w:p>
        </w:tc>
      </w:tr>
      <w:tr w:rsidR="005F142F" w14:paraId="52B5CAE3" w14:textId="77777777">
        <w:tc>
          <w:tcPr>
            <w:tcW w:w="2254" w:type="dxa"/>
          </w:tcPr>
          <w:p w14:paraId="7B2FBD19" w14:textId="77777777" w:rsidR="005F142F" w:rsidRDefault="00FD32A6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</w:t>
            </w:r>
          </w:p>
        </w:tc>
        <w:tc>
          <w:tcPr>
            <w:tcW w:w="2254" w:type="dxa"/>
          </w:tcPr>
          <w:p w14:paraId="71766D74" w14:textId="77777777" w:rsidR="005F142F" w:rsidRDefault="00FD32A6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2254" w:type="dxa"/>
          </w:tcPr>
          <w:p w14:paraId="6751E144" w14:textId="5AC1C7AF" w:rsidR="005F142F" w:rsidRDefault="002112B3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14:paraId="4B3BDDB8" w14:textId="466F09D9" w:rsidR="005F142F" w:rsidRDefault="002112B3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F142F" w14:paraId="55FFA28A" w14:textId="77777777">
        <w:tc>
          <w:tcPr>
            <w:tcW w:w="2254" w:type="dxa"/>
          </w:tcPr>
          <w:p w14:paraId="233547A6" w14:textId="77777777" w:rsidR="005F142F" w:rsidRDefault="00FD32A6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</w:t>
            </w:r>
          </w:p>
        </w:tc>
        <w:tc>
          <w:tcPr>
            <w:tcW w:w="2254" w:type="dxa"/>
          </w:tcPr>
          <w:p w14:paraId="4E0A7555" w14:textId="31EEB66C" w:rsidR="005F142F" w:rsidRDefault="002112B3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14:paraId="02442968" w14:textId="665BF6A8" w:rsidR="005F142F" w:rsidRDefault="002112B3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14:paraId="0BF52100" w14:textId="24F305BC" w:rsidR="005F142F" w:rsidRDefault="002112B3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F142F" w14:paraId="341CDEA3" w14:textId="77777777">
        <w:tc>
          <w:tcPr>
            <w:tcW w:w="2254" w:type="dxa"/>
          </w:tcPr>
          <w:p w14:paraId="4B0B790A" w14:textId="77777777" w:rsidR="005F142F" w:rsidRDefault="00FD32A6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</w:p>
        </w:tc>
        <w:tc>
          <w:tcPr>
            <w:tcW w:w="2254" w:type="dxa"/>
          </w:tcPr>
          <w:p w14:paraId="122F5B4A" w14:textId="356EED24" w:rsidR="005F142F" w:rsidRDefault="002112B3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2254" w:type="dxa"/>
          </w:tcPr>
          <w:p w14:paraId="3DCDD384" w14:textId="0A2E7DB3" w:rsidR="005F142F" w:rsidRDefault="002112B3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14:paraId="1C383A2F" w14:textId="7C46F3A9" w:rsidR="005F142F" w:rsidRDefault="002112B3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F142F" w14:paraId="7D1FB5F2" w14:textId="77777777">
        <w:tc>
          <w:tcPr>
            <w:tcW w:w="2254" w:type="dxa"/>
          </w:tcPr>
          <w:p w14:paraId="5295EA95" w14:textId="77777777" w:rsidR="005F142F" w:rsidRDefault="00FD32A6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Подготовительная </w:t>
            </w:r>
          </w:p>
        </w:tc>
        <w:tc>
          <w:tcPr>
            <w:tcW w:w="2254" w:type="dxa"/>
          </w:tcPr>
          <w:p w14:paraId="5C552806" w14:textId="6BB4235C" w:rsidR="005F142F" w:rsidRDefault="00FD32A6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11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14:paraId="49ED5C79" w14:textId="45EC3591" w:rsidR="005F142F" w:rsidRDefault="002112B3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14:paraId="3201762F" w14:textId="24CD3639" w:rsidR="005F142F" w:rsidRDefault="002112B3">
            <w:pPr>
              <w:spacing w:before="0" w:after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4494130E" w14:textId="77777777" w:rsidR="005F142F" w:rsidRDefault="005F142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7FABC996" w14:textId="77777777" w:rsidR="005F142F" w:rsidRDefault="00FD32A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</w:t>
      </w:r>
      <w:proofErr w:type="gram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диагностики  готовности</w:t>
      </w:r>
      <w:proofErr w:type="gram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воспитанников подготовительной  группы  к обучению в школе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5F142F" w14:paraId="56C631B4" w14:textId="77777777">
        <w:tc>
          <w:tcPr>
            <w:tcW w:w="2254" w:type="dxa"/>
          </w:tcPr>
          <w:p w14:paraId="7C6186F6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2254" w:type="dxa"/>
          </w:tcPr>
          <w:p w14:paraId="448374CB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Высокий  %</w:t>
            </w:r>
            <w:proofErr w:type="gramEnd"/>
          </w:p>
        </w:tc>
        <w:tc>
          <w:tcPr>
            <w:tcW w:w="2254" w:type="dxa"/>
          </w:tcPr>
          <w:p w14:paraId="0224591B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Средний%</w:t>
            </w:r>
          </w:p>
        </w:tc>
        <w:tc>
          <w:tcPr>
            <w:tcW w:w="2255" w:type="dxa"/>
          </w:tcPr>
          <w:p w14:paraId="477B0D9E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Низкий%</w:t>
            </w:r>
          </w:p>
        </w:tc>
      </w:tr>
      <w:tr w:rsidR="005F142F" w14:paraId="05EBCBEA" w14:textId="77777777">
        <w:tc>
          <w:tcPr>
            <w:tcW w:w="2254" w:type="dxa"/>
          </w:tcPr>
          <w:p w14:paraId="0C6DA5ED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Познавательной развитие </w:t>
            </w:r>
          </w:p>
        </w:tc>
        <w:tc>
          <w:tcPr>
            <w:tcW w:w="2254" w:type="dxa"/>
          </w:tcPr>
          <w:p w14:paraId="65833F46" w14:textId="32167D52" w:rsidR="005F142F" w:rsidRDefault="007319A0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72,3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14:paraId="771F59E3" w14:textId="62BADCF1" w:rsidR="005F142F" w:rsidRDefault="007319A0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24,3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14:paraId="08C8442B" w14:textId="44B9503D" w:rsidR="005F142F" w:rsidRDefault="007319A0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F142F" w14:paraId="2DD24D9E" w14:textId="77777777">
        <w:tc>
          <w:tcPr>
            <w:tcW w:w="2254" w:type="dxa"/>
          </w:tcPr>
          <w:p w14:paraId="41FA7C84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 коммуникативных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 </w:t>
            </w:r>
          </w:p>
        </w:tc>
        <w:tc>
          <w:tcPr>
            <w:tcW w:w="2254" w:type="dxa"/>
          </w:tcPr>
          <w:p w14:paraId="4187A9BF" w14:textId="167DEA1A" w:rsidR="005F142F" w:rsidRDefault="007319A0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14:paraId="0C87DD68" w14:textId="6A396531" w:rsidR="005F142F" w:rsidRDefault="007319A0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14:paraId="53458A2A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5F142F" w14:paraId="7BFCE002" w14:textId="77777777">
        <w:tc>
          <w:tcPr>
            <w:tcW w:w="2254" w:type="dxa"/>
          </w:tcPr>
          <w:p w14:paraId="77F87080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 концентрации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переключаемости </w:t>
            </w:r>
          </w:p>
        </w:tc>
        <w:tc>
          <w:tcPr>
            <w:tcW w:w="2254" w:type="dxa"/>
          </w:tcPr>
          <w:p w14:paraId="1100D0FE" w14:textId="71E50B58" w:rsidR="005F142F" w:rsidRDefault="007319A0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14:paraId="675E68BA" w14:textId="11C83B71" w:rsidR="005F142F" w:rsidRDefault="00FD32A6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319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14:paraId="2BE49A36" w14:textId="2A45F340" w:rsidR="005F142F" w:rsidRDefault="00FD32A6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319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F142F" w14:paraId="29AA6EA0" w14:textId="77777777">
        <w:tc>
          <w:tcPr>
            <w:tcW w:w="2254" w:type="dxa"/>
          </w:tcPr>
          <w:p w14:paraId="2F2A9720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 школьной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зрелости </w:t>
            </w:r>
          </w:p>
        </w:tc>
        <w:tc>
          <w:tcPr>
            <w:tcW w:w="2254" w:type="dxa"/>
          </w:tcPr>
          <w:p w14:paraId="0FF47DC5" w14:textId="5832FB5D" w:rsidR="005F142F" w:rsidRDefault="007319A0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14:paraId="3189AB8F" w14:textId="120D717E" w:rsidR="005F142F" w:rsidRDefault="007319A0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14:paraId="0987613F" w14:textId="3A481C62" w:rsidR="005F142F" w:rsidRDefault="007319A0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F142F" w14:paraId="6882A68A" w14:textId="77777777">
        <w:tc>
          <w:tcPr>
            <w:tcW w:w="2254" w:type="dxa"/>
          </w:tcPr>
          <w:p w14:paraId="0A62C792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  деятельности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14:paraId="0A8EDE8B" w14:textId="15925019" w:rsidR="005F142F" w:rsidRDefault="007319A0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14:paraId="25FC3E4F" w14:textId="09F20BD8" w:rsidR="005F142F" w:rsidRDefault="00FD32A6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319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14:paraId="58EF1EEF" w14:textId="559B5C45" w:rsidR="005F142F" w:rsidRDefault="007319A0">
            <w:pPr>
              <w:spacing w:before="0"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773BF5AA" w14:textId="4C04E5D4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Диагностику  проводили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мае 202</w:t>
      </w:r>
      <w:r w:rsidR="002112B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с целью  обследования  воспитанников    подготовительной группы  на готовность к обучению в школе. </w:t>
      </w:r>
    </w:p>
    <w:p w14:paraId="524C6C6C" w14:textId="7A6DA0FE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 в 202</w:t>
      </w:r>
      <w:r w:rsidR="002112B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составило 2</w:t>
      </w:r>
      <w:r w:rsidR="002112B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</w:t>
      </w:r>
    </w:p>
    <w:p w14:paraId="58E85A34" w14:textId="450C8D4E" w:rsidR="005F142F" w:rsidRDefault="00FD32A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Востребованность выпускников ДОУ в 202</w:t>
      </w:r>
      <w:r w:rsidR="00F44B9D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г.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702"/>
        <w:gridCol w:w="2688"/>
        <w:gridCol w:w="2268"/>
        <w:gridCol w:w="2409"/>
      </w:tblGrid>
      <w:tr w:rsidR="005F142F" w14:paraId="7D66C626" w14:textId="77777777">
        <w:trPr>
          <w:trHeight w:val="300"/>
        </w:trPr>
        <w:tc>
          <w:tcPr>
            <w:tcW w:w="1702" w:type="dxa"/>
          </w:tcPr>
          <w:p w14:paraId="64D9571A" w14:textId="77777777" w:rsidR="005F142F" w:rsidRDefault="00FD32A6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Количество  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00EF74F7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</w:tc>
      </w:tr>
      <w:tr w:rsidR="005F142F" w14:paraId="451AB66A" w14:textId="77777777">
        <w:trPr>
          <w:trHeight w:val="839"/>
        </w:trPr>
        <w:tc>
          <w:tcPr>
            <w:tcW w:w="1702" w:type="dxa"/>
          </w:tcPr>
          <w:p w14:paraId="6ACC9644" w14:textId="77777777" w:rsidR="005F142F" w:rsidRDefault="00FD32A6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выпускников (всего)</w:t>
            </w:r>
          </w:p>
        </w:tc>
        <w:tc>
          <w:tcPr>
            <w:tcW w:w="2688" w:type="dxa"/>
          </w:tcPr>
          <w:p w14:paraId="45AD9AD3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СОШ №2</w:t>
            </w:r>
          </w:p>
          <w:p w14:paraId="30196EB0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г.Алагир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5AB82E34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СОШ №3</w:t>
            </w:r>
          </w:p>
          <w:p w14:paraId="66D159AE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г.Алагир</w:t>
            </w:r>
            <w:proofErr w:type="spellEnd"/>
          </w:p>
        </w:tc>
        <w:tc>
          <w:tcPr>
            <w:tcW w:w="2409" w:type="dxa"/>
          </w:tcPr>
          <w:p w14:paraId="086A4B6B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Школа </w:t>
            </w:r>
          </w:p>
          <w:p w14:paraId="70DC0E3A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Интернат </w:t>
            </w: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г.Алагир</w:t>
            </w:r>
            <w:proofErr w:type="spellEnd"/>
          </w:p>
        </w:tc>
      </w:tr>
      <w:tr w:rsidR="005F142F" w14:paraId="24759979" w14:textId="77777777">
        <w:tc>
          <w:tcPr>
            <w:tcW w:w="1702" w:type="dxa"/>
          </w:tcPr>
          <w:p w14:paraId="2CD4D75A" w14:textId="745522E9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7319A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88" w:type="dxa"/>
          </w:tcPr>
          <w:p w14:paraId="7C565F2C" w14:textId="507FC6B9" w:rsidR="005F142F" w:rsidRDefault="007319A0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14:paraId="188E2621" w14:textId="77777777" w:rsidR="005F142F" w:rsidRDefault="00FD32A6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409" w:type="dxa"/>
          </w:tcPr>
          <w:p w14:paraId="20597F4E" w14:textId="43D36760" w:rsidR="005F142F" w:rsidRDefault="007319A0">
            <w:pPr>
              <w:spacing w:before="0"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4E8D6B08" w14:textId="011EBFFC" w:rsidR="005F142F" w:rsidRDefault="00FD32A6">
      <w:pPr>
        <w:ind w:firstLine="142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 202</w:t>
      </w:r>
      <w:r w:rsidR="002112B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в целях  реализации формирования  патриотических чувств  у дошкольников  проводилась работа  по воспитанию  любви дошкольников к родному краю,  знакомство с традициями  и обычаями  осетинской культуры  в связи с чем в Детском саду  проводилась работа  с педагогами, с детьми, с родителями. </w:t>
      </w:r>
    </w:p>
    <w:p w14:paraId="224FF4F7" w14:textId="77777777" w:rsidR="005F142F" w:rsidRDefault="00FD32A6">
      <w:pPr>
        <w:ind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патриотическому воспитанию в Детском саду направлена на формирование: </w:t>
      </w:r>
    </w:p>
    <w:p w14:paraId="70756026" w14:textId="77777777" w:rsidR="005F142F" w:rsidRDefault="00FD32A6">
      <w:pPr>
        <w:pStyle w:val="a6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патриотизма  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духовно нравственных ценностей;</w:t>
      </w:r>
    </w:p>
    <w:p w14:paraId="61F68963" w14:textId="77777777" w:rsidR="005F142F" w:rsidRDefault="00FD32A6">
      <w:pPr>
        <w:pStyle w:val="a6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положительного отношения к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истории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культуре и традициям  малой Родины и России </w:t>
      </w:r>
    </w:p>
    <w:p w14:paraId="4A019745" w14:textId="77777777" w:rsidR="005F142F" w:rsidRDefault="00FD32A6">
      <w:pPr>
        <w:pStyle w:val="a6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 патриотических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чувств  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к прошлому, настоящему  и будущему на основе  изучения традиций большой и малой Родины.</w:t>
      </w:r>
    </w:p>
    <w:p w14:paraId="3A151905" w14:textId="0E0057B2" w:rsidR="005F142F" w:rsidRDefault="00FD32A6">
      <w:pPr>
        <w:ind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2112B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 в группах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Детского  сада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 познавательные беседы о Великой Отечественной войне,  прошли просмотры  фильмов о войне, которые обогатили знания детей  о Российской армии   о родах войск  активизировали словарный запас. </w:t>
      </w:r>
    </w:p>
    <w:p w14:paraId="566D9E52" w14:textId="77777777" w:rsidR="005F142F" w:rsidRDefault="00FD32A6">
      <w:pPr>
        <w:ind w:firstLine="142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Также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было организованно  прослушивание музыкальных произведений и песен  о Великой Отечественной войне. </w:t>
      </w:r>
    </w:p>
    <w:p w14:paraId="465F90E5" w14:textId="76DEE42B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физического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развития  провели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образовательно – досуговые мероприятия  согласно календарному плану воспитательной работы Детского сада.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 202</w:t>
      </w:r>
      <w:r w:rsidR="002112B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в рамках патриотического воспитания в Детском саду была осуществлена работа  по формированию представлений о государственной символике РФ , герба, флага  и гимна. Деятельность была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направлена  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формированию представлений о государственных символах  и малой Родины РСО – Алания. Данная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работа  была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проделана в целях формирования у дошкольников  ответственного отношения к государственным символам страны.</w:t>
      </w:r>
    </w:p>
    <w:p w14:paraId="5B468A9D" w14:textId="2E2F7301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202</w:t>
      </w:r>
      <w:r w:rsidR="002112B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осуществлялась 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 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программой воспитания</w:t>
      </w:r>
      <w:r w:rsidR="002112B3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ФОП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4098AE" w14:textId="77777777" w:rsidR="005F142F" w:rsidRDefault="00FD32A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</w:p>
    <w:p w14:paraId="152E176A" w14:textId="7B373088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саду  созданы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 , обеспечивающие реализацию образовательной программы  в соответствии  с требованиями   дошкольного образования. Система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педагогического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сопровождения  педагогов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их творческий потенциал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позволяет педагогам  грамотно  и успешно  строить  педагогический процесс с учетом  требований ФГОС ДО</w:t>
      </w:r>
      <w:r w:rsidR="002112B3">
        <w:rPr>
          <w:rFonts w:hAnsi="Times New Roman" w:cs="Times New Roman"/>
          <w:color w:val="000000"/>
          <w:sz w:val="24"/>
          <w:szCs w:val="24"/>
          <w:lang w:val="ru-RU"/>
        </w:rPr>
        <w:t xml:space="preserve"> и ФОП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Однако, всем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педагогам  необходимо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более активно принимать участие  в методических  мероприятиях  и профессиональных  конкурсах разного  уровня , так как  это играет  большую роль в повышении  имиджа  Детского сада. </w:t>
      </w:r>
    </w:p>
    <w:p w14:paraId="24450CEF" w14:textId="77777777" w:rsidR="005F142F" w:rsidRDefault="00FD32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14:paraId="080DF4FC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Образовательный процесс в Детском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саду  реализуется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через совместную деятельность  педагогических работников,  администрации , родителей,  также через самостоятельную деятельность детей.</w:t>
      </w:r>
    </w:p>
    <w:p w14:paraId="1A7C17F4" w14:textId="77777777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14:paraId="25AFAC28" w14:textId="77777777" w:rsidR="005F142F" w:rsidRDefault="00FD32A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14:paraId="5F6C3D11" w14:textId="77777777" w:rsidR="005F142F" w:rsidRDefault="00FD32A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14:paraId="566F9A67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Основная  общеобразовательная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   Детского сада  определяет содержание  организации  образовательного процесса для детей дошкольного возраста и формирует общую культуру, физическое развитие, интеллектуальное  развитие  и личностные качества, которые обеспечивают  социальную успешность, сохранение и укрепление здоровья детей.</w:t>
      </w:r>
    </w:p>
    <w:p w14:paraId="12834A78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 – образовательный процесс в Детском саду осуществлялся на основании режима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дня ,расписания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непосредственно образовательной деятельности, которые соответствуют нормам допустимых нагрузок соответствующих  требований СанПиН  и организуется  педагогами Детского сада на основании  перспективного  календарно- тематического планирования. Продолжительность занятий соответствует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 и составляет в группах с детьми:</w:t>
      </w:r>
    </w:p>
    <w:p w14:paraId="51CCAA65" w14:textId="77777777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от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  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лет – до 15 минут;</w:t>
      </w:r>
    </w:p>
    <w:p w14:paraId="33B1C580" w14:textId="77777777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  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 5 лет  - до 20 минут;</w:t>
      </w:r>
    </w:p>
    <w:p w14:paraId="45F28D0D" w14:textId="77777777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от 5 до 6 лет – 26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минут ;</w:t>
      </w:r>
      <w:proofErr w:type="gramEnd"/>
    </w:p>
    <w:p w14:paraId="051A057E" w14:textId="77777777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от 6 до 7 лет – 30 минут.</w:t>
      </w:r>
    </w:p>
    <w:p w14:paraId="5251571D" w14:textId="77777777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Между занятиями предусмотрены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перерывы  продолжительностью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менее 10 минут. </w:t>
      </w:r>
    </w:p>
    <w:p w14:paraId="1587D10C" w14:textId="77777777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способностей. </w:t>
      </w:r>
    </w:p>
    <w:p w14:paraId="166B8736" w14:textId="77777777" w:rsidR="005F142F" w:rsidRDefault="00FD32A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</w:p>
    <w:p w14:paraId="362EF1E4" w14:textId="36046156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Чтобы не допустить распространения вирусных инфекций,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B14F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профилактические меры: </w:t>
      </w:r>
    </w:p>
    <w:p w14:paraId="42029869" w14:textId="77777777" w:rsidR="005F142F" w:rsidRDefault="00FD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уведомляет территориальный орган Роспотребнадзора;</w:t>
      </w:r>
    </w:p>
    <w:p w14:paraId="789DD327" w14:textId="77777777" w:rsidR="005F142F" w:rsidRDefault="00FD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 дезинфицирующих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средств  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проведении генеральных уборок;</w:t>
      </w:r>
    </w:p>
    <w:p w14:paraId="59BA654B" w14:textId="77777777" w:rsidR="005F142F" w:rsidRDefault="00FD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ежедневной влажной уборки с обработкой всех поверхностей игрушек и оборудований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дезраствором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CCDE43" w14:textId="77777777" w:rsidR="005F142F" w:rsidRDefault="00FD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дезинфекция посуды;  </w:t>
      </w:r>
    </w:p>
    <w:p w14:paraId="74779F61" w14:textId="77777777" w:rsidR="005F142F" w:rsidRDefault="00FD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бактерицидных  ламп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14:paraId="2C2A53C9" w14:textId="77777777" w:rsidR="005F142F" w:rsidRDefault="00FD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сквозное проветривание групповых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комнат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отсутствие воспитанников; </w:t>
      </w:r>
    </w:p>
    <w:p w14:paraId="6EDD101F" w14:textId="6116F36A" w:rsidR="005F142F" w:rsidRDefault="00FD32A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 НОД в каждой отдельной группе;</w:t>
      </w:r>
    </w:p>
    <w:p w14:paraId="48850BD0" w14:textId="12FE96AC" w:rsidR="00B14FFF" w:rsidRDefault="00B14FF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недопущение  родителей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законных представителей) в здание Детского сада.</w:t>
      </w:r>
    </w:p>
    <w:p w14:paraId="31C067C1" w14:textId="77777777" w:rsidR="005F142F" w:rsidRDefault="005F142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591F92" w14:textId="76928C3C" w:rsidR="005F142F" w:rsidRDefault="00FD32A6">
      <w:pPr>
        <w:ind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Основными  задачами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Детского сада  в физическом развитии в 202</w:t>
      </w:r>
      <w:r w:rsidR="00B14F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являлись охрана и укрепление физического, психического здоровья детей,  а также их эмоционального благополучия.</w:t>
      </w:r>
    </w:p>
    <w:p w14:paraId="1F1CF052" w14:textId="77777777" w:rsidR="005F142F" w:rsidRDefault="00FD32A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Оздоровительный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процесс  включает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себя:</w:t>
      </w:r>
    </w:p>
    <w:p w14:paraId="343C29D2" w14:textId="77777777" w:rsidR="005F142F" w:rsidRDefault="00FD32A6">
      <w:pPr>
        <w:pStyle w:val="a6"/>
        <w:numPr>
          <w:ilvl w:val="0"/>
          <w:numId w:val="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рационального питания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 Четырехразовый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питания»;</w:t>
      </w:r>
    </w:p>
    <w:p w14:paraId="031D2154" w14:textId="77777777" w:rsidR="005F142F" w:rsidRDefault="00FD32A6">
      <w:pPr>
        <w:pStyle w:val="a6"/>
        <w:numPr>
          <w:ilvl w:val="0"/>
          <w:numId w:val="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санитарно-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гигиенические  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противоэпидемиологические  мероприятия;</w:t>
      </w:r>
    </w:p>
    <w:p w14:paraId="0F94444C" w14:textId="77777777" w:rsidR="005F142F" w:rsidRDefault="00FD32A6">
      <w:pPr>
        <w:pStyle w:val="a6"/>
        <w:numPr>
          <w:ilvl w:val="0"/>
          <w:numId w:val="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двигательная  активность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60CD49A" w14:textId="77777777" w:rsidR="005F142F" w:rsidRDefault="00FD32A6">
      <w:pPr>
        <w:pStyle w:val="a6"/>
        <w:numPr>
          <w:ilvl w:val="0"/>
          <w:numId w:val="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 проветривания и обеззараживания воздуха.</w:t>
      </w:r>
    </w:p>
    <w:p w14:paraId="7545033D" w14:textId="6DD7E5A1" w:rsidR="005F142F" w:rsidRPr="00F44B9D" w:rsidRDefault="00FD32A6">
      <w:pPr>
        <w:ind w:right="180" w:firstLine="142"/>
        <w:jc w:val="both"/>
        <w:rPr>
          <w:rFonts w:hAnsi="Times New Roman" w:cs="Times New Roman"/>
          <w:sz w:val="24"/>
          <w:szCs w:val="24"/>
          <w:lang w:val="ru-RU"/>
        </w:rPr>
      </w:pPr>
      <w:r w:rsidRPr="00F44B9D">
        <w:rPr>
          <w:rFonts w:hAnsi="Times New Roman" w:cs="Times New Roman"/>
          <w:sz w:val="24"/>
          <w:szCs w:val="24"/>
          <w:lang w:val="ru-RU"/>
        </w:rPr>
        <w:t>В Детском саду с первой группой здоровья – 6</w:t>
      </w:r>
      <w:r w:rsidR="00F44B9D" w:rsidRPr="00F44B9D">
        <w:rPr>
          <w:rFonts w:hAnsi="Times New Roman" w:cs="Times New Roman"/>
          <w:sz w:val="24"/>
          <w:szCs w:val="24"/>
          <w:lang w:val="ru-RU"/>
        </w:rPr>
        <w:t>1</w:t>
      </w:r>
      <w:r w:rsidRPr="00F44B9D">
        <w:rPr>
          <w:rFonts w:hAnsi="Times New Roman" w:cs="Times New Roman"/>
          <w:sz w:val="24"/>
          <w:szCs w:val="24"/>
          <w:lang w:val="ru-RU"/>
        </w:rPr>
        <w:t xml:space="preserve"> детей, со второй группой здоровья – 1</w:t>
      </w:r>
      <w:r w:rsidR="00F44B9D" w:rsidRPr="00F44B9D">
        <w:rPr>
          <w:rFonts w:hAnsi="Times New Roman" w:cs="Times New Roman"/>
          <w:sz w:val="24"/>
          <w:szCs w:val="24"/>
          <w:lang w:val="ru-RU"/>
        </w:rPr>
        <w:t>5</w:t>
      </w:r>
      <w:r w:rsidRPr="00F44B9D">
        <w:rPr>
          <w:rFonts w:hAnsi="Times New Roman" w:cs="Times New Roman"/>
          <w:sz w:val="24"/>
          <w:szCs w:val="24"/>
          <w:lang w:val="ru-RU"/>
        </w:rPr>
        <w:t xml:space="preserve"> детей, с </w:t>
      </w:r>
      <w:proofErr w:type="gramStart"/>
      <w:r w:rsidRPr="00F44B9D">
        <w:rPr>
          <w:rFonts w:hAnsi="Times New Roman" w:cs="Times New Roman"/>
          <w:sz w:val="24"/>
          <w:szCs w:val="24"/>
          <w:lang w:val="ru-RU"/>
        </w:rPr>
        <w:t>третьей  группой</w:t>
      </w:r>
      <w:proofErr w:type="gramEnd"/>
      <w:r w:rsidRPr="00F44B9D">
        <w:rPr>
          <w:rFonts w:hAnsi="Times New Roman" w:cs="Times New Roman"/>
          <w:sz w:val="24"/>
          <w:szCs w:val="24"/>
          <w:lang w:val="ru-RU"/>
        </w:rPr>
        <w:t xml:space="preserve"> здоровья -0 детей, с четвертой группой здоровья – </w:t>
      </w:r>
      <w:r w:rsidR="00F44B9D" w:rsidRPr="00F44B9D">
        <w:rPr>
          <w:rFonts w:hAnsi="Times New Roman" w:cs="Times New Roman"/>
          <w:sz w:val="24"/>
          <w:szCs w:val="24"/>
          <w:lang w:val="ru-RU"/>
        </w:rPr>
        <w:t>0</w:t>
      </w:r>
      <w:r w:rsidRPr="00F44B9D">
        <w:rPr>
          <w:rFonts w:hAnsi="Times New Roman" w:cs="Times New Roman"/>
          <w:sz w:val="24"/>
          <w:szCs w:val="24"/>
          <w:lang w:val="ru-RU"/>
        </w:rPr>
        <w:t xml:space="preserve"> ребенок.</w:t>
      </w:r>
    </w:p>
    <w:p w14:paraId="739A3F8E" w14:textId="77777777" w:rsidR="005F142F" w:rsidRDefault="00FD32A6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направлением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оздоровительной работы в Детском саду является создание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условий  для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двигательной активности детей,  формирование у них  необходимых умений и навыков, также воспитание и положительного отношения к здоровому образу жизни. </w:t>
      </w:r>
    </w:p>
    <w:p w14:paraId="7F852949" w14:textId="77777777" w:rsidR="005F142F" w:rsidRDefault="00FD32A6">
      <w:pPr>
        <w:ind w:right="18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функционирует физкультурный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зал  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совмещенный с музыкальным), где созданы  все условия  для  проведения непосредственно – образовательной деятельности   по физическому  развитию детей. Также функционирует площадка для организации двигательной активности детей на прогулке. По результатам мониторинга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  выявлена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положительная динамика в физическом развитии детей.</w:t>
      </w:r>
    </w:p>
    <w:p w14:paraId="328DDBB8" w14:textId="7318EFF4" w:rsidR="005F142F" w:rsidRDefault="00FD32A6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Но,  количество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пропущенных дней одним ребенком в 202</w:t>
      </w:r>
      <w:r w:rsidR="00B14F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оставалось  достаточно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высоким. </w:t>
      </w:r>
    </w:p>
    <w:p w14:paraId="0732E19D" w14:textId="77777777" w:rsidR="005F142F" w:rsidRDefault="00FD32A6">
      <w:pPr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</w:p>
    <w:p w14:paraId="4605E740" w14:textId="30EFAD23" w:rsidR="005F142F" w:rsidRDefault="00FD32A6">
      <w:pPr>
        <w:ind w:right="18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Детском саду в 202</w:t>
      </w:r>
      <w:r w:rsidR="00B14F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образовательный процесс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строился  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учетом требований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гигиенического режима в ДО. В 202</w:t>
      </w:r>
      <w:r w:rsidR="00B14F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в Детском саду были организованы различные тематические мероприятия, которые   соответствовали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  задач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обеспечивающих развитие детей посредством использования  образовательной программы и  дошкольного образования с осуществлением  личностно – ориентированного подхода к детям с учетом  возрастных, индивидуальных особенностей каждого ребенка.</w:t>
      </w:r>
    </w:p>
    <w:p w14:paraId="6B856A53" w14:textId="4D4024F8" w:rsidR="005F142F" w:rsidRDefault="00FD32A6" w:rsidP="00B14FFF">
      <w:pPr>
        <w:ind w:right="180"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Годовые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задачи  реализованы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в неполном объеме  из - за  ограничительных мер в связи с </w:t>
      </w:r>
      <w:r w:rsidR="00B14FFF">
        <w:rPr>
          <w:rFonts w:hAnsi="Times New Roman" w:cs="Times New Roman"/>
          <w:color w:val="000000"/>
          <w:sz w:val="24"/>
          <w:szCs w:val="24"/>
          <w:lang w:val="ru-RU"/>
        </w:rPr>
        <w:t>закрытием  Детского сада  на карантин  в связи с высоким процентом  заболеваемости  воспитанников ОРВИ.</w:t>
      </w:r>
    </w:p>
    <w:p w14:paraId="784CD774" w14:textId="77777777" w:rsidR="005F142F" w:rsidRDefault="00FD32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14:paraId="36F26D29" w14:textId="6B8BB995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B14F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Детский сад укомплектован согласно штатному расписанию на 100% Количество работников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составляет  27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Педагогический  состав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насчитывает 1</w:t>
      </w:r>
      <w:r w:rsidR="005556E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педагогов. </w:t>
      </w:r>
    </w:p>
    <w:p w14:paraId="0D5286A7" w14:textId="3712CABC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Соотношение воспитанников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взрослого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составляет  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1/6,</w:t>
      </w:r>
      <w:r w:rsidR="005556E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F86609" w14:textId="067237DB" w:rsidR="00080588" w:rsidRDefault="000805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августе 2023г. на установочном педагогическом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совете  педколлектив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был ознакомлен с особенностями нового  Порядка аттестации педагогических кадров</w:t>
      </w:r>
      <w:r w:rsidR="007B5A12">
        <w:rPr>
          <w:rFonts w:hAnsi="Times New Roman" w:cs="Times New Roman"/>
          <w:color w:val="000000"/>
          <w:sz w:val="24"/>
          <w:szCs w:val="24"/>
          <w:lang w:val="ru-RU"/>
        </w:rPr>
        <w:t xml:space="preserve"> (заявление можно подавать через Госуслуги, квалификационные категории стали бессрочными).</w:t>
      </w:r>
    </w:p>
    <w:p w14:paraId="32047675" w14:textId="7DD62149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556E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прошли  </w:t>
      </w:r>
      <w:r w:rsidR="005556E3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</w:t>
      </w:r>
      <w:r w:rsidR="005556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93A15D" w14:textId="26F3EA3C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Все педагоги Детского сада соответствуют   требованиям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</w:t>
      </w:r>
    </w:p>
    <w:p w14:paraId="50A227C1" w14:textId="77777777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Должностные инструкции всех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педагогов  соответствуют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трудовым функциям, установленным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tbl>
      <w:tblPr>
        <w:tblStyle w:val="a5"/>
        <w:tblpPr w:leftFromText="180" w:rightFromText="180" w:vertAnchor="text" w:horzAnchor="margin" w:tblpXSpec="right" w:tblpY="436"/>
        <w:tblW w:w="9781" w:type="dxa"/>
        <w:tblLook w:val="04A0" w:firstRow="1" w:lastRow="0" w:firstColumn="1" w:lastColumn="0" w:noHBand="0" w:noVBand="1"/>
      </w:tblPr>
      <w:tblGrid>
        <w:gridCol w:w="4395"/>
        <w:gridCol w:w="425"/>
        <w:gridCol w:w="3107"/>
        <w:gridCol w:w="865"/>
        <w:gridCol w:w="989"/>
      </w:tblGrid>
      <w:tr w:rsidR="005F142F" w14:paraId="0414FE71" w14:textId="77777777">
        <w:trPr>
          <w:trHeight w:val="42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BEF13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5FD09" wp14:editId="7348F57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97790</wp:posOffset>
                      </wp:positionV>
                      <wp:extent cx="742950" cy="1809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055DC4" w14:textId="77777777" w:rsidR="002B6AF0" w:rsidRDefault="002B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5FD09" id="Прямоугольник 3" o:spid="_x0000_s1026" style="position:absolute;margin-left:8.55pt;margin-top:7.7pt;width:58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" fillcolor="#c0504d [3205]" strokecolor="#622423 [1605]" strokeweight="2pt">
                      <v:textbox>
                        <w:txbxContent>
                          <w:p w14:paraId="7E055DC4" w14:textId="77777777" w:rsidR="002B6AF0" w:rsidRDefault="002B6A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B6FB58C" w14:textId="77777777" w:rsidR="005F142F" w:rsidRDefault="005F142F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07" w:type="dxa"/>
          </w:tcPr>
          <w:p w14:paraId="17948943" w14:textId="77777777" w:rsidR="005F142F" w:rsidRDefault="00FD32A6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865" w:type="dxa"/>
          </w:tcPr>
          <w:p w14:paraId="38629B2B" w14:textId="02C6C63B" w:rsidR="005F142F" w:rsidRDefault="00FD32A6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</w:t>
            </w:r>
            <w:r w:rsidR="005556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989" w:type="dxa"/>
          </w:tcPr>
          <w:p w14:paraId="39E79391" w14:textId="4DC3E88D" w:rsidR="005F142F" w:rsidRDefault="00FD32A6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</w:t>
            </w:r>
            <w:r w:rsidR="005556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5F142F" w14:paraId="39F81E3C" w14:textId="77777777">
        <w:trPr>
          <w:trHeight w:val="416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E395" w14:textId="77777777" w:rsidR="005F142F" w:rsidRDefault="00FD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CF293" wp14:editId="12F2DB6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79375</wp:posOffset>
                      </wp:positionV>
                      <wp:extent cx="2514600" cy="2095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404688" w14:textId="77777777" w:rsidR="002B6AF0" w:rsidRDefault="002B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CF293" id="Прямоугольник 4" o:spid="_x0000_s1027" style="position:absolute;margin-left:8.6pt;margin-top:6.25pt;width:198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" fillcolor="#4f81bd [3204]" strokecolor="#243f60 [1604]" strokeweight="2pt">
                      <v:textbox>
                        <w:txbxContent>
                          <w:p w14:paraId="0F404688" w14:textId="77777777" w:rsidR="002B6AF0" w:rsidRDefault="002B6A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0349D41" w14:textId="77777777" w:rsidR="005F142F" w:rsidRDefault="00FD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D8BF44" wp14:editId="5B2E3E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60325</wp:posOffset>
                      </wp:positionV>
                      <wp:extent cx="133350" cy="1524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9FE3A0" w14:textId="77777777" w:rsidR="002B6AF0" w:rsidRDefault="002B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8BF44" id="Прямоугольник 6" o:spid="_x0000_s1028" style="position:absolute;margin-left:.6pt;margin-top:4.75pt;width:10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" fillcolor="#c0504d [3205]" strokecolor="#622423 [1605]" strokeweight="2pt">
                      <v:textbox>
                        <w:txbxContent>
                          <w:p w14:paraId="099FE3A0" w14:textId="77777777" w:rsidR="002B6AF0" w:rsidRDefault="002B6A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07" w:type="dxa"/>
          </w:tcPr>
          <w:p w14:paraId="4D817D16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 до 30 лет</w:t>
            </w:r>
          </w:p>
        </w:tc>
        <w:tc>
          <w:tcPr>
            <w:tcW w:w="865" w:type="dxa"/>
          </w:tcPr>
          <w:p w14:paraId="7BA890DA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89" w:type="dxa"/>
          </w:tcPr>
          <w:p w14:paraId="0CC9EF90" w14:textId="6FBD3BDE" w:rsidR="005F142F" w:rsidRDefault="005556E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F142F" w14:paraId="6ED05D05" w14:textId="77777777">
        <w:trPr>
          <w:trHeight w:val="42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CC31A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314F9D" wp14:editId="36C7E60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104140</wp:posOffset>
                      </wp:positionV>
                      <wp:extent cx="1466850" cy="1905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FCC5D4" w14:textId="77777777" w:rsidR="002B6AF0" w:rsidRDefault="002B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14F9D" id="Прямоугольник 5" o:spid="_x0000_s1029" style="position:absolute;margin-left:8.6pt;margin-top:8.2pt;width:115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" fillcolor="#f79646 [3209]" strokecolor="#974706 [1609]" strokeweight="2pt">
                      <v:textbox>
                        <w:txbxContent>
                          <w:p w14:paraId="60FCC5D4" w14:textId="77777777" w:rsidR="002B6AF0" w:rsidRDefault="002B6A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C5BE72" w14:textId="77777777" w:rsidR="005F142F" w:rsidRDefault="00FD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01932" wp14:editId="236362A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17780</wp:posOffset>
                      </wp:positionV>
                      <wp:extent cx="133350" cy="1619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EC31A1" w14:textId="77777777" w:rsidR="002B6AF0" w:rsidRDefault="002B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01932" id="Прямоугольник 7" o:spid="_x0000_s1030" style="position:absolute;margin-left:.6pt;margin-top:1.4pt;width:10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" fillcolor="#4f81bd [3204]" strokecolor="#243f60 [1604]" strokeweight="2pt">
                      <v:textbox>
                        <w:txbxContent>
                          <w:p w14:paraId="5BEC31A1" w14:textId="77777777" w:rsidR="002B6AF0" w:rsidRDefault="002B6A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07" w:type="dxa"/>
          </w:tcPr>
          <w:p w14:paraId="7127FAF2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 от 31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 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 лет</w:t>
            </w:r>
          </w:p>
        </w:tc>
        <w:tc>
          <w:tcPr>
            <w:tcW w:w="865" w:type="dxa"/>
          </w:tcPr>
          <w:p w14:paraId="25D30675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89" w:type="dxa"/>
          </w:tcPr>
          <w:p w14:paraId="2BAB89C0" w14:textId="49AE9AE6" w:rsidR="005F142F" w:rsidRDefault="005556E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F142F" w14:paraId="5DCE72A1" w14:textId="77777777">
        <w:trPr>
          <w:trHeight w:val="42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D7397" w14:textId="77777777" w:rsidR="005F142F" w:rsidRDefault="005F142F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F983B8D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CCE2E2" wp14:editId="6D28CAB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30480</wp:posOffset>
                      </wp:positionV>
                      <wp:extent cx="133350" cy="1333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4EC43" w14:textId="77777777" w:rsidR="002B6AF0" w:rsidRDefault="002B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CE2E2" id="Прямоугольник 8" o:spid="_x0000_s1031" style="position:absolute;margin-left:.6pt;margin-top:2.4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" fillcolor="#f79646 [3209]" strokecolor="#974706 [1609]" strokeweight="2pt">
                      <v:textbox>
                        <w:txbxContent>
                          <w:p w14:paraId="13A4EC43" w14:textId="77777777" w:rsidR="002B6AF0" w:rsidRDefault="002B6A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07" w:type="dxa"/>
          </w:tcPr>
          <w:p w14:paraId="7E3165F0" w14:textId="77777777" w:rsidR="005F142F" w:rsidRDefault="00FD32A6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 старше 50 лет </w:t>
            </w:r>
          </w:p>
        </w:tc>
        <w:tc>
          <w:tcPr>
            <w:tcW w:w="865" w:type="dxa"/>
          </w:tcPr>
          <w:p w14:paraId="4820A099" w14:textId="4A0F8F1E" w:rsidR="005F142F" w:rsidRDefault="005556E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89" w:type="dxa"/>
          </w:tcPr>
          <w:p w14:paraId="26BDE387" w14:textId="4A794F15" w:rsidR="005F142F" w:rsidRDefault="005556E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14:paraId="54107A5B" w14:textId="77777777" w:rsidR="005F142F" w:rsidRDefault="00FD32A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Возраст педагогического состава:</w:t>
      </w:r>
    </w:p>
    <w:p w14:paraId="1732D62B" w14:textId="55577A27" w:rsidR="005F142F" w:rsidRDefault="005F14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17F5FC71" w14:textId="52E23F76" w:rsidR="007B5A12" w:rsidRDefault="007B5A1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4CA9657D" w14:textId="19A73B2A" w:rsidR="007B5A12" w:rsidRDefault="007B5A1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3F956A10" w14:textId="1FC56E2F" w:rsidR="007B5A12" w:rsidRDefault="007B5A1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7420CA0D" w14:textId="77777777" w:rsidR="007B5A12" w:rsidRDefault="007B5A1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144EF2AF" w14:textId="77777777" w:rsidR="005F142F" w:rsidRDefault="00FD32A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Стаж педагогических работников: </w:t>
      </w: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4166"/>
        <w:gridCol w:w="555"/>
        <w:gridCol w:w="3047"/>
        <w:gridCol w:w="865"/>
        <w:gridCol w:w="865"/>
      </w:tblGrid>
      <w:tr w:rsidR="005F142F" w14:paraId="28E4A5D1" w14:textId="77777777" w:rsidTr="007319A0">
        <w:trPr>
          <w:trHeight w:val="570"/>
        </w:trPr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0ECDB" w14:textId="77777777" w:rsidR="005F142F" w:rsidRDefault="00FD32A6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6E8A3" wp14:editId="2B479AB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64770</wp:posOffset>
                      </wp:positionV>
                      <wp:extent cx="2371725" cy="2000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F90D47" w14:textId="77777777" w:rsidR="002B6AF0" w:rsidRDefault="002B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6E8A3" id="Прямоугольник 10" o:spid="_x0000_s1032" style="position:absolute;margin-left:-1.05pt;margin-top:5.1pt;width:186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" fillcolor="#c0504d [3205]" strokecolor="#622423 [1605]" strokeweight="2pt">
                      <v:textbox>
                        <w:txbxContent>
                          <w:p w14:paraId="18F90D47" w14:textId="77777777" w:rsidR="002B6AF0" w:rsidRDefault="002B6A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</w:tcBorders>
          </w:tcPr>
          <w:p w14:paraId="0B4B59C4" w14:textId="77777777" w:rsidR="005F142F" w:rsidRDefault="005F142F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47" w:type="dxa"/>
          </w:tcPr>
          <w:p w14:paraId="64BF5D43" w14:textId="77777777" w:rsidR="005F142F" w:rsidRDefault="00FD32A6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Стаж</w:t>
            </w:r>
          </w:p>
        </w:tc>
        <w:tc>
          <w:tcPr>
            <w:tcW w:w="865" w:type="dxa"/>
          </w:tcPr>
          <w:p w14:paraId="1C69C1DD" w14:textId="5422F6E4" w:rsidR="005F142F" w:rsidRDefault="00FD32A6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</w:t>
            </w:r>
            <w:r w:rsidR="007319A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865" w:type="dxa"/>
          </w:tcPr>
          <w:p w14:paraId="203EEBB1" w14:textId="625F23B3" w:rsidR="005F142F" w:rsidRDefault="00FD32A6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</w:t>
            </w:r>
            <w:r w:rsidR="007319A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7319A0" w14:paraId="01C53E8F" w14:textId="77777777" w:rsidTr="007319A0">
        <w:trPr>
          <w:trHeight w:val="421"/>
        </w:trPr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A0576" w14:textId="77777777" w:rsidR="007319A0" w:rsidRDefault="007319A0" w:rsidP="007319A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084994" wp14:editId="59FBBBC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-17145</wp:posOffset>
                      </wp:positionV>
                      <wp:extent cx="1447800" cy="1905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A2D89D" w14:textId="77777777" w:rsidR="002B6AF0" w:rsidRDefault="002B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84994" id="Прямоугольник 12" o:spid="_x0000_s1033" style="position:absolute;margin-left:.45pt;margin-top:-1.35pt;width:114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" fillcolor="#4f81bd [3204]" strokecolor="#243f60 [1604]" strokeweight="2pt">
                      <v:textbox>
                        <w:txbxContent>
                          <w:p w14:paraId="16A2D89D" w14:textId="77777777" w:rsidR="002B6AF0" w:rsidRDefault="002B6A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09706519" w14:textId="77777777" w:rsidR="007319A0" w:rsidRDefault="007319A0" w:rsidP="007319A0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2960D695" wp14:editId="0314D891">
                  <wp:extent cx="158750" cy="17653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14:paraId="37E332C5" w14:textId="77777777" w:rsidR="007319A0" w:rsidRDefault="007319A0" w:rsidP="007319A0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лет и больше </w:t>
            </w:r>
          </w:p>
        </w:tc>
        <w:tc>
          <w:tcPr>
            <w:tcW w:w="865" w:type="dxa"/>
          </w:tcPr>
          <w:p w14:paraId="221F7C5F" w14:textId="589534B8" w:rsidR="007319A0" w:rsidRDefault="005556E3" w:rsidP="007319A0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65" w:type="dxa"/>
          </w:tcPr>
          <w:p w14:paraId="2CF302F5" w14:textId="67AD9EC3" w:rsidR="007319A0" w:rsidRDefault="007319A0" w:rsidP="007319A0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319A0" w14:paraId="4893FA86" w14:textId="77777777" w:rsidTr="007319A0">
        <w:trPr>
          <w:trHeight w:val="398"/>
        </w:trPr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DA75B" w14:textId="77777777" w:rsidR="007319A0" w:rsidRDefault="007319A0" w:rsidP="007319A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C4DC43" wp14:editId="0842C8E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23495</wp:posOffset>
                      </wp:positionV>
                      <wp:extent cx="1447800" cy="1905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9C526" w14:textId="77777777" w:rsidR="002B6AF0" w:rsidRDefault="002B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4DC43" id="Прямоугольник 13" o:spid="_x0000_s1034" style="position:absolute;margin-left:.45pt;margin-top:1.85pt;width:114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" fillcolor="#f79646 [3209]" strokecolor="#974706 [1609]" strokeweight="2pt">
                      <v:textbox>
                        <w:txbxContent>
                          <w:p w14:paraId="7E89C526" w14:textId="77777777" w:rsidR="002B6AF0" w:rsidRDefault="002B6A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4C09F267" w14:textId="77777777" w:rsidR="007319A0" w:rsidRDefault="007319A0" w:rsidP="007319A0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52289EF" wp14:editId="19124FE5">
                  <wp:extent cx="161925" cy="1924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4" cy="204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14:paraId="34A5278F" w14:textId="77777777" w:rsidR="007319A0" w:rsidRDefault="007319A0" w:rsidP="007319A0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6 лет до 10 лет</w:t>
            </w:r>
          </w:p>
        </w:tc>
        <w:tc>
          <w:tcPr>
            <w:tcW w:w="865" w:type="dxa"/>
          </w:tcPr>
          <w:p w14:paraId="3EEB74D0" w14:textId="24C5B273" w:rsidR="007319A0" w:rsidRDefault="007319A0" w:rsidP="007319A0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65" w:type="dxa"/>
          </w:tcPr>
          <w:p w14:paraId="69ED1D90" w14:textId="0AB0918F" w:rsidR="007319A0" w:rsidRDefault="007319A0" w:rsidP="007319A0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319A0" w14:paraId="1F9D0227" w14:textId="77777777" w:rsidTr="007319A0">
        <w:trPr>
          <w:trHeight w:val="398"/>
        </w:trPr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EBF04" w14:textId="77777777" w:rsidR="007319A0" w:rsidRDefault="007319A0" w:rsidP="007319A0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1AF30294" w14:textId="77777777" w:rsidR="007319A0" w:rsidRDefault="007319A0" w:rsidP="007319A0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E8FD543" wp14:editId="1EF559B6">
                  <wp:extent cx="171450" cy="164465"/>
                  <wp:effectExtent l="0" t="0" r="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1395" cy="174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14:paraId="77B6A0A2" w14:textId="77777777" w:rsidR="007319A0" w:rsidRDefault="007319A0" w:rsidP="007319A0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865" w:type="dxa"/>
          </w:tcPr>
          <w:p w14:paraId="343D61E3" w14:textId="0CD6141B" w:rsidR="007319A0" w:rsidRDefault="006F23CC" w:rsidP="007319A0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65" w:type="dxa"/>
          </w:tcPr>
          <w:p w14:paraId="31E0FED5" w14:textId="32CCD1F3" w:rsidR="007319A0" w:rsidRDefault="007319A0" w:rsidP="007319A0">
            <w:pPr>
              <w:spacing w:before="0" w:after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656864A9" w14:textId="77777777" w:rsidR="005F142F" w:rsidRDefault="005F142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EAA712" w14:textId="788AC533" w:rsidR="005F142F" w:rsidRDefault="00FD32A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Участие педагогов и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  в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 конкурсах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5556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году:</w:t>
      </w:r>
    </w:p>
    <w:p w14:paraId="400833D8" w14:textId="16E7475B" w:rsidR="005F142F" w:rsidRDefault="00FD32A6">
      <w:pPr>
        <w:pStyle w:val="a6"/>
        <w:numPr>
          <w:ilvl w:val="0"/>
          <w:numId w:val="1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 Иры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фид</w:t>
      </w:r>
      <w:r>
        <w:rPr>
          <w:rFonts w:ascii="Calibri" w:hAnsi="Calibri" w:cs="Times New Roman"/>
          <w:color w:val="000000"/>
          <w:sz w:val="24"/>
          <w:szCs w:val="24"/>
          <w:lang w:val="ru-RU"/>
        </w:rPr>
        <w:t>ӕ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41A918FE" w14:textId="2F498273" w:rsidR="005556E3" w:rsidRDefault="005556E3">
      <w:pPr>
        <w:pStyle w:val="a6"/>
        <w:numPr>
          <w:ilvl w:val="0"/>
          <w:numId w:val="1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Международный природоведческий конкурс «Астра».</w:t>
      </w:r>
    </w:p>
    <w:p w14:paraId="7B855D46" w14:textId="305326A3" w:rsidR="005556E3" w:rsidRDefault="005556E3">
      <w:pPr>
        <w:pStyle w:val="a6"/>
        <w:numPr>
          <w:ilvl w:val="0"/>
          <w:numId w:val="1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Муниципальный конкурс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 Праздник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Осени – 2023г.».</w:t>
      </w:r>
    </w:p>
    <w:p w14:paraId="15B9B81E" w14:textId="13396ADE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повышают свой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 уровень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курсах повышения квалификации</w:t>
      </w:r>
      <w:r w:rsidR="005556E3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изучению ФОП ДО на базе Академии </w:t>
      </w:r>
      <w:r w:rsidR="00BE751F">
        <w:rPr>
          <w:rFonts w:hAnsi="Times New Roman" w:cs="Times New Roman"/>
          <w:color w:val="000000"/>
          <w:sz w:val="24"/>
          <w:szCs w:val="24"/>
          <w:lang w:val="ru-RU"/>
        </w:rPr>
        <w:t>Ресурсы 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 участвуют в работе </w:t>
      </w:r>
      <w:r w:rsidR="00BE751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объединений , знакомятся   с опытом работы своих коллег </w:t>
      </w:r>
      <w:r w:rsidR="00BE751F">
        <w:rPr>
          <w:rFonts w:hAnsi="Times New Roman" w:cs="Times New Roman"/>
          <w:color w:val="000000"/>
          <w:sz w:val="24"/>
          <w:szCs w:val="24"/>
          <w:lang w:val="ru-RU"/>
        </w:rPr>
        <w:t xml:space="preserve">посредством </w:t>
      </w:r>
      <w:proofErr w:type="spellStart"/>
      <w:r w:rsidR="00BE751F">
        <w:rPr>
          <w:rFonts w:hAnsi="Times New Roman" w:cs="Times New Roman"/>
          <w:color w:val="000000"/>
          <w:sz w:val="24"/>
          <w:szCs w:val="24"/>
          <w:lang w:val="ru-RU"/>
        </w:rPr>
        <w:t>взаимопосещений</w:t>
      </w:r>
      <w:proofErr w:type="spellEnd"/>
      <w:r w:rsidR="00BE751F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мастер – 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E751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акже </w:t>
      </w:r>
      <w:proofErr w:type="gramStart"/>
      <w:r w:rsidR="00BE751F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</w:t>
      </w:r>
      <w:proofErr w:type="gramEnd"/>
      <w:r w:rsidR="00BE751F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самообразованию. </w:t>
      </w:r>
    </w:p>
    <w:p w14:paraId="1CC583A4" w14:textId="0F0A9317" w:rsidR="00BE751F" w:rsidRDefault="00BE751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саду  проводятся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консультации,  семинары,  открытые просмотры в образовательной деятельности. </w:t>
      </w:r>
    </w:p>
    <w:p w14:paraId="23B9918E" w14:textId="589B6088" w:rsidR="00BE751F" w:rsidRDefault="00BE751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  педагоги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принимают  участие на вебинарах и конференциях  на региональном уровне.</w:t>
      </w:r>
    </w:p>
    <w:p w14:paraId="10D917CA" w14:textId="77777777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данные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  создают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 для повышения качества реализации образовательной программы. </w:t>
      </w:r>
    </w:p>
    <w:p w14:paraId="73725F65" w14:textId="77777777" w:rsidR="005F142F" w:rsidRDefault="00FD32A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75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обновления дошкольного образования. Педагоги Детского сада   находят   индивидуальный подход к каждому ребенку. Уровень профессиональной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  позволяет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  создать  условия в группах  для успешного  проведения  педагогического процесса с учетом требований ФГОС ДО.</w:t>
      </w:r>
    </w:p>
    <w:p w14:paraId="05C29CAE" w14:textId="5B1B3379" w:rsidR="005F142F" w:rsidRDefault="00FD32A6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Однако,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дальнейшем  педагогам  необходимо  более активно  принимать участие  в профессиональных конкурсах и методических мероприятиях разного уровня потому как,  это учитывается  при прохождении  аттестации  педагогического работника и играет большую роль в повышении рейтинга Детского сада.  </w:t>
      </w:r>
    </w:p>
    <w:p w14:paraId="160183C6" w14:textId="77777777" w:rsidR="005F142F" w:rsidRDefault="00FD32A6">
      <w:pPr>
        <w:spacing w:before="0" w:beforeAutospacing="0" w:after="0" w:afterAutospacing="0"/>
        <w:ind w:firstLine="284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CD56745" w14:textId="6212BD4E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Библиотечный фонд в Детском саду частично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располагается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кабинете заведующего, в кабинете узких специалистов  и всех возрастных  группах  Детского сада. Библиотечный фонд представлен литературой по всем образовательным областям, детской художественной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литературой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а также информационными ресурсами на электронных носителях. В каждой возрастной группе имеется необходимый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методический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материал,  рекомендованный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планирования  воспитательно – образовател</w:t>
      </w:r>
      <w:r w:rsidR="007B5A1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ной работы в соответствии  с обязательной частью ООП.</w:t>
      </w:r>
    </w:p>
    <w:p w14:paraId="41E79084" w14:textId="63B24390" w:rsidR="005F142F" w:rsidRDefault="00FD32A6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</w:t>
      </w:r>
      <w:r w:rsidR="00BE751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Детский сад пополнил учебно- методический комплект наглядно методическим пособием:</w:t>
      </w:r>
    </w:p>
    <w:p w14:paraId="6B9FF89C" w14:textId="77777777" w:rsidR="005F142F" w:rsidRDefault="00FD32A6">
      <w:pPr>
        <w:pStyle w:val="a6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серии  «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Рассказы по картинкам»;  </w:t>
      </w:r>
    </w:p>
    <w:p w14:paraId="73115EA6" w14:textId="77777777" w:rsidR="005F142F" w:rsidRDefault="00FD32A6">
      <w:pPr>
        <w:pStyle w:val="a6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серии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 Картины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рассматривания»;</w:t>
      </w:r>
    </w:p>
    <w:p w14:paraId="7C68E862" w14:textId="7313F24D" w:rsidR="005F142F" w:rsidRDefault="00BE751F">
      <w:pPr>
        <w:pStyle w:val="a6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FD32A6">
        <w:rPr>
          <w:rFonts w:hAnsi="Times New Roman" w:cs="Times New Roman"/>
          <w:color w:val="000000"/>
          <w:sz w:val="24"/>
          <w:szCs w:val="24"/>
          <w:lang w:val="ru-RU"/>
        </w:rPr>
        <w:t xml:space="preserve">лакаты;  </w:t>
      </w:r>
    </w:p>
    <w:p w14:paraId="5FA7EEF6" w14:textId="77777777" w:rsidR="005F142F" w:rsidRDefault="00FD32A6">
      <w:pPr>
        <w:pStyle w:val="a6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рабочие тетради для обучающихся.</w:t>
      </w:r>
    </w:p>
    <w:p w14:paraId="48873AD8" w14:textId="77777777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методического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кабинета  достаточно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реализации  образовательной программы.</w:t>
      </w:r>
    </w:p>
    <w:p w14:paraId="06E94464" w14:textId="77777777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Информационное  обеспечение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включает: </w:t>
      </w:r>
    </w:p>
    <w:p w14:paraId="3DF17497" w14:textId="77777777" w:rsidR="005F142F" w:rsidRDefault="00FD32A6">
      <w:pPr>
        <w:pStyle w:val="a6"/>
        <w:numPr>
          <w:ilvl w:val="0"/>
          <w:numId w:val="1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 – 1;</w:t>
      </w:r>
    </w:p>
    <w:p w14:paraId="73128A89" w14:textId="39373AD2" w:rsidR="005F142F" w:rsidRDefault="00FD32A6">
      <w:pPr>
        <w:pStyle w:val="a6"/>
        <w:numPr>
          <w:ilvl w:val="0"/>
          <w:numId w:val="1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принтер – </w:t>
      </w:r>
      <w:r w:rsidR="00BE751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59A720" w14:textId="77777777" w:rsidR="005F142F" w:rsidRDefault="00FD32A6">
      <w:pPr>
        <w:pStyle w:val="a6"/>
        <w:numPr>
          <w:ilvl w:val="0"/>
          <w:numId w:val="1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ноутбук – 3;</w:t>
      </w:r>
    </w:p>
    <w:p w14:paraId="6F6D4C1E" w14:textId="77777777" w:rsidR="005F142F" w:rsidRDefault="00FD32A6">
      <w:pPr>
        <w:pStyle w:val="a6"/>
        <w:numPr>
          <w:ilvl w:val="0"/>
          <w:numId w:val="1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проектор  мультимедиа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1;</w:t>
      </w:r>
    </w:p>
    <w:p w14:paraId="66E597A6" w14:textId="02B83841" w:rsidR="005F142F" w:rsidRPr="00BE751F" w:rsidRDefault="00FD32A6" w:rsidP="00BE751F">
      <w:pPr>
        <w:pStyle w:val="a6"/>
        <w:numPr>
          <w:ilvl w:val="0"/>
          <w:numId w:val="1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музыкальный центр – 1. </w:t>
      </w:r>
    </w:p>
    <w:p w14:paraId="10F79A2B" w14:textId="77777777" w:rsidR="005F142F" w:rsidRDefault="00FD32A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</w:p>
    <w:p w14:paraId="02AF52A2" w14:textId="722BE655" w:rsidR="005F142F" w:rsidRDefault="00FD32A6" w:rsidP="007B5A12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саду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методическое и информационное обеспечение  достаточно для  реализации образовательной программы.</w:t>
      </w:r>
    </w:p>
    <w:p w14:paraId="1930501B" w14:textId="77777777" w:rsidR="007B5A12" w:rsidRDefault="007B5A12" w:rsidP="007B5A12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01B6FE" w14:textId="77777777" w:rsidR="005F142F" w:rsidRDefault="00FD32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2BD5F336" w14:textId="77777777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Сформированная в Детском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саду  материально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-техническая база  для реализации образовательной программы  включает в себя : </w:t>
      </w:r>
    </w:p>
    <w:p w14:paraId="49E02D4B" w14:textId="77777777" w:rsidR="005F142F" w:rsidRDefault="00FD32A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4;</w:t>
      </w:r>
    </w:p>
    <w:p w14:paraId="38366572" w14:textId="77777777" w:rsidR="005F142F" w:rsidRDefault="00FD32A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14:paraId="19DEA008" w14:textId="77777777" w:rsidR="005F142F" w:rsidRDefault="00FD32A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14:paraId="0CAE0FAD" w14:textId="77777777" w:rsidR="005F142F" w:rsidRDefault="00FD32A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для узких специалистов – 1; </w:t>
      </w:r>
    </w:p>
    <w:p w14:paraId="0C9C1F3E" w14:textId="77777777" w:rsidR="005F142F" w:rsidRDefault="00FD32A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14:paraId="5C673443" w14:textId="77777777" w:rsidR="005F142F" w:rsidRDefault="00FD32A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14:paraId="7E4CC4A7" w14:textId="77777777" w:rsidR="005F142F" w:rsidRDefault="00FD32A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гардеробная для детских костюмов- 1;</w:t>
      </w:r>
    </w:p>
    <w:p w14:paraId="62214476" w14:textId="77777777" w:rsidR="005F142F" w:rsidRDefault="00FD32A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1.</w:t>
      </w:r>
    </w:p>
    <w:p w14:paraId="314C3E35" w14:textId="77777777" w:rsidR="005F142F" w:rsidRDefault="005F142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14:paraId="54FB3AD7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450D1DCD" w14:textId="336F23BA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BE751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провел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текущий  косметический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ремонт всех четырех групп, коридоров, медкабинета , пищеблока, музыкально – физкультурного зала , всех иных  помещений.</w:t>
      </w:r>
    </w:p>
    <w:p w14:paraId="233D1731" w14:textId="77777777" w:rsidR="005F142F" w:rsidRDefault="00FD32A6">
      <w:pPr>
        <w:ind w:firstLine="142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</w:p>
    <w:p w14:paraId="118571AA" w14:textId="6D7DCDC9" w:rsidR="00BE751F" w:rsidRPr="007B5A12" w:rsidRDefault="00FD32A6" w:rsidP="007B5A12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Материальная техническое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состояние  Детского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сада и территории соответствует  санитарным требованиям  к устройству , содержанию  и организации режима работы в Детском саду,  правилам пожарной безопасности , требованиям охраны труда.</w:t>
      </w:r>
    </w:p>
    <w:p w14:paraId="3733E8B6" w14:textId="77777777" w:rsidR="00BE751F" w:rsidRPr="00711F03" w:rsidRDefault="00BE751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D884EB3" w14:textId="4766360A" w:rsidR="005F142F" w:rsidRDefault="00FD32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51400929" w14:textId="77777777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система внутреннего контроля включает в себя: </w:t>
      </w:r>
    </w:p>
    <w:p w14:paraId="20AC4576" w14:textId="77777777" w:rsidR="005F142F" w:rsidRDefault="00FD32A6">
      <w:pPr>
        <w:pStyle w:val="a6"/>
        <w:numPr>
          <w:ilvl w:val="0"/>
          <w:numId w:val="1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воспитательно – образовательного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процесса ;</w:t>
      </w:r>
      <w:proofErr w:type="gramEnd"/>
    </w:p>
    <w:p w14:paraId="0BF171FF" w14:textId="77777777" w:rsidR="005F142F" w:rsidRDefault="00FD32A6">
      <w:pPr>
        <w:pStyle w:val="a6"/>
        <w:numPr>
          <w:ilvl w:val="0"/>
          <w:numId w:val="1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качество методической работы;</w:t>
      </w:r>
    </w:p>
    <w:p w14:paraId="48AF0AF8" w14:textId="77777777" w:rsidR="005F142F" w:rsidRDefault="00FD32A6">
      <w:pPr>
        <w:pStyle w:val="a6"/>
        <w:numPr>
          <w:ilvl w:val="0"/>
          <w:numId w:val="1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качество взаимодействия с родителями;</w:t>
      </w:r>
    </w:p>
    <w:p w14:paraId="7E44A2EF" w14:textId="77777777" w:rsidR="005F142F" w:rsidRDefault="00FD32A6">
      <w:pPr>
        <w:pStyle w:val="a6"/>
        <w:numPr>
          <w:ilvl w:val="0"/>
          <w:numId w:val="1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качество работы с педагогическими кадрами;</w:t>
      </w:r>
    </w:p>
    <w:p w14:paraId="2A2B98AC" w14:textId="77777777" w:rsidR="005F142F" w:rsidRDefault="00FD32A6">
      <w:pPr>
        <w:pStyle w:val="a6"/>
        <w:numPr>
          <w:ilvl w:val="0"/>
          <w:numId w:val="1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качество предметно – развивающей среды.</w:t>
      </w:r>
    </w:p>
    <w:p w14:paraId="658CBD0C" w14:textId="77777777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применяется педагогический мониторинг,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который  определяет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качественную информацию  об эффективности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воспитательной деятельности.</w:t>
      </w:r>
    </w:p>
    <w:p w14:paraId="633D68E6" w14:textId="0E4C77C8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BE751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мониторинг качества образовательной деятельности показал </w:t>
      </w:r>
      <w:r w:rsidR="00BE751F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педагогического коллектива   по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всем  показателям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 что соответствует среднему уровню. Внутренний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контроль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виде плановых проверок осуществлялся в соответствии с годовым планом Детского сада. Результаты контроля оформляются в виде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справок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карт наблюдений. Мониторинг образовательной деятельности предусматривает учет 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анализ  результатов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деятельности, для решения задач управления качеством образования. Справки   тематического и оперативного контроля рассматриваются 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педсовете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устанавливаются сроки  устранения  недостатков. С целью информирования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родителей  об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образовательной деятельности  в Детском саду  оформлены информационные стенды для родителей. </w:t>
      </w:r>
    </w:p>
    <w:p w14:paraId="45EE1CD7" w14:textId="2133E5AB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отчетном в 202</w:t>
      </w:r>
      <w:r w:rsidR="00435B4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 работа с родителями проводилась в большей степени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дистационно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D5436A" w14:textId="511AF92E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итогам проведенной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диагностики 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полилингвальн</w:t>
      </w:r>
      <w:r w:rsidR="00435B43">
        <w:rPr>
          <w:rFonts w:ascii="Times New Roman" w:hAnsi="Times New Roman" w:cs="Times New Roman"/>
          <w:sz w:val="24"/>
          <w:szCs w:val="24"/>
          <w:lang w:val="ru-RU"/>
        </w:rPr>
        <w:t>ой</w:t>
      </w:r>
      <w:proofErr w:type="spellEnd"/>
      <w:r w:rsidR="00435B43">
        <w:rPr>
          <w:rFonts w:ascii="Times New Roman" w:hAnsi="Times New Roman" w:cs="Times New Roman"/>
          <w:sz w:val="24"/>
          <w:szCs w:val="24"/>
          <w:lang w:val="ru-RU"/>
        </w:rPr>
        <w:t xml:space="preserve"> модели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 сделать вывод  о положительной динамике работы  по данной модели образования. </w:t>
      </w:r>
    </w:p>
    <w:p w14:paraId="42881525" w14:textId="4FCDB42A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Анкетирование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родителей  воспитанников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показало</w:t>
      </w:r>
      <w:r w:rsidR="00435B4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что родители удовлетворены  качеством предоставляемых образовательных услуг. </w:t>
      </w:r>
    </w:p>
    <w:p w14:paraId="79A00BE6" w14:textId="77777777" w:rsidR="005F142F" w:rsidRDefault="00FD32A6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</w:p>
    <w:p w14:paraId="0BF56022" w14:textId="77777777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  работает система методического   контроля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  анализа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результативности  воспитательно – образовательного процесса  по всем образовательным направлениям.</w:t>
      </w:r>
    </w:p>
    <w:p w14:paraId="3A8DE573" w14:textId="77777777" w:rsidR="00435B43" w:rsidRDefault="00435B43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</w:p>
    <w:p w14:paraId="3FEBFA16" w14:textId="77777777" w:rsidR="005F142F" w:rsidRDefault="00FD32A6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lastRenderedPageBreak/>
        <w:t>Статистическая часть</w:t>
      </w:r>
    </w:p>
    <w:p w14:paraId="5AE5EA0B" w14:textId="77777777" w:rsidR="005F142F" w:rsidRDefault="00FD32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41508FD9" w14:textId="1D0B7D2F" w:rsidR="005F142F" w:rsidRDefault="00FD32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декабрь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435B4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1824"/>
        <w:gridCol w:w="1433"/>
      </w:tblGrid>
      <w:tr w:rsidR="005F142F" w14:paraId="6488BA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B483B" w14:textId="77777777" w:rsidR="005F142F" w:rsidRDefault="00FD32A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ED574" w14:textId="77777777" w:rsidR="005F142F" w:rsidRDefault="00FD32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F8AB2" w14:textId="77777777" w:rsidR="005F142F" w:rsidRDefault="00FD32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F142F" w14:paraId="5A89B2C4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42FC6" w14:textId="77777777" w:rsidR="005F142F" w:rsidRDefault="00FD32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F142F" w14:paraId="5CE397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C0282" w14:textId="77777777" w:rsidR="005F142F" w:rsidRDefault="00FD3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9385A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3A9BE" w14:textId="7B4F42F2" w:rsidR="005F142F" w:rsidRDefault="006F23C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FD32A6">
              <w:rPr>
                <w:lang w:val="ru-RU"/>
              </w:rPr>
              <w:t>6</w:t>
            </w:r>
          </w:p>
        </w:tc>
      </w:tr>
      <w:tr w:rsidR="005F142F" w14:paraId="1BCE6BD4" w14:textId="77777777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04271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19F4D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913ED" w14:textId="5C3536FA" w:rsidR="005F142F" w:rsidRDefault="006F23C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FD32A6">
              <w:rPr>
                <w:lang w:val="ru-RU"/>
              </w:rPr>
              <w:t>6</w:t>
            </w:r>
          </w:p>
        </w:tc>
      </w:tr>
      <w:tr w:rsidR="005F142F" w14:paraId="5E2467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B59E3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44A4F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3814F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42F" w14:paraId="76D3DA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55A60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8D9A9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2F87E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42F" w14:paraId="13B986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9D433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E6C7D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4C796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42F" w14:paraId="6BC4F6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DBC3A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AE7B2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75D59" w14:textId="0110A7FD" w:rsidR="005F142F" w:rsidRDefault="006F23C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5F142F" w14:paraId="3C0757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AA391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1F493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091D4" w14:textId="38C65FAD" w:rsidR="005F142F" w:rsidRPr="006F23CC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6F2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F142F" w14:paraId="0610CB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36E30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6E7DF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A5E4E" w14:textId="22C6837D" w:rsidR="005F142F" w:rsidRDefault="006F23CC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(100%)</w:t>
            </w:r>
          </w:p>
        </w:tc>
      </w:tr>
      <w:tr w:rsidR="005F142F" w14:paraId="01B31A38" w14:textId="7777777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41147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8—12-часового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7B580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AA7C5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F142F" w14:paraId="47B3A0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18E2A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12—14-часового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7C777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BE16A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142F" w14:paraId="2DC7B3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B18FA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A1B3D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3ECFE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142F" w14:paraId="076005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1E0ED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ED6F7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986AA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42F" w14:paraId="11294846" w14:textId="7777777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B1504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1ECE1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956F2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142F" w14:paraId="7C4B02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66E68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688D7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C59BA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142F" w14:paraId="5BE49A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018E5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7F636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D5A79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142F" w14:paraId="2C1B6A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0DE67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11278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E8BF1" w14:textId="397627A8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7,</w:t>
            </w:r>
            <w:r w:rsidR="006F2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142F" w14:paraId="5C19E8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800F4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9531A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5EAB4" w14:textId="009BE4BE" w:rsidR="005F142F" w:rsidRPr="00435B43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3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F142F" w14:paraId="312F2E11" w14:textId="7777777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BA8BD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53EFE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E5211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F142F" w14:paraId="7A591E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71E7C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972DB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8267C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F142F" w14:paraId="0CC3EE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CD6E7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D2EDD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BB10D" w14:textId="2D681088" w:rsidR="005F142F" w:rsidRDefault="006F23C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F142F" w14:paraId="2636F5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805BC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0F121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F4280" w14:textId="4F5E0255" w:rsidR="005F142F" w:rsidRPr="006F23CC" w:rsidRDefault="006F23C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F142F" w14:paraId="0B9AFF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A8BE9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63B52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E6BD1" w14:textId="5C5D5B8C" w:rsidR="005F142F" w:rsidRDefault="00435B4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F2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30,7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142F" w14:paraId="125A8E86" w14:textId="7777777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B46EB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C97B7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50200" w14:textId="01E92769" w:rsidR="005F142F" w:rsidRDefault="006F23C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3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7,6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142F" w14:paraId="3E22B6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A656D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1C9A9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221AC" w14:textId="1E586E8E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3 (</w:t>
            </w:r>
            <w:r w:rsidR="0043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142F" w14:paraId="6F18C4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EE025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9D9F6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B8922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42F" w14:paraId="5D28F6E8" w14:textId="7777777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CCDF9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68852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89AD6" w14:textId="3CACEC72" w:rsidR="005F142F" w:rsidRDefault="006F23C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3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15,3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142F" w14:paraId="555483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50318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456E7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6DC0C" w14:textId="7D5B5450" w:rsidR="005F142F" w:rsidRDefault="0008058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30,7</w:t>
            </w:r>
            <w:r w:rsidR="00FD32A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142F" w14:paraId="4B69ED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A9A11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543C9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6460B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42F" w14:paraId="6BBD36EE" w14:textId="7777777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A7CEF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7A056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ECFF9" w14:textId="35F0D90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 w:rsidR="0043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142F" w14:paraId="50D524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1407F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421AD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CC603" w14:textId="6AA8E442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4 (</w:t>
            </w:r>
            <w:r w:rsidR="0043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142F" w14:paraId="56A479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9F4AD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C4452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5F5D3" w14:textId="4793A5D4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80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</w:t>
            </w:r>
            <w:r w:rsidR="00080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142F" w14:paraId="2DBCB2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A28F6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24F3E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6CA54" w14:textId="434613C4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80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80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142F" w14:paraId="17BE28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A54EB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89522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E2A6A" w14:textId="5A76BAEA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/6,</w:t>
            </w:r>
            <w:r w:rsidR="000805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F142F" w14:paraId="49E47A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00573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E026A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F7D3E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42F" w14:paraId="5373ECCA" w14:textId="7777777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D3BB1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7E5FF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F224E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142F" w14:paraId="312071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FF526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C7EA3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2DFCD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142F" w14:paraId="6AD377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D4CE8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C3267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67640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5F142F" w14:paraId="5B8E9F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B5178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153D1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94FFF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5F142F" w14:paraId="0C75D9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FEED0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961EC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E9C0F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5F142F" w14:paraId="42F93F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5576A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7491C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C9B94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142F" w14:paraId="7877953F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6F1CF" w14:textId="77777777" w:rsidR="005F142F" w:rsidRDefault="00FD32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F142F" w14:paraId="2BACF7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58641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C2289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5C115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5F142F" w14:paraId="578248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F3861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2A473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BA6FF" w14:textId="77777777" w:rsidR="005F142F" w:rsidRDefault="00FD32A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5F142F" w14:paraId="7290DE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7E5C2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60496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AE8C7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42F" w14:paraId="27BFD5F8" w14:textId="7777777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6B345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83536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E159B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142F" w14:paraId="57F648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04BE9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CE1B1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B180C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142F" w14:paraId="3CAA99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9E194" w14:textId="77777777" w:rsidR="005F142F" w:rsidRDefault="00FD32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F9F85" w14:textId="77777777" w:rsidR="005F142F" w:rsidRDefault="005F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75FFF" w14:textId="77777777" w:rsidR="005F142F" w:rsidRDefault="00FD32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14:paraId="77D71641" w14:textId="77777777" w:rsidR="005F142F" w:rsidRDefault="00FD32A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</w:p>
    <w:p w14:paraId="7C4BAFBE" w14:textId="77777777" w:rsidR="00080588" w:rsidRPr="007B5A12" w:rsidRDefault="00080588" w:rsidP="00080588">
      <w:pPr>
        <w:rPr>
          <w:rFonts w:hAnsi="Times New Roman" w:cs="Times New Roman"/>
          <w:iCs/>
          <w:sz w:val="24"/>
          <w:szCs w:val="24"/>
          <w:lang w:val="ru-RU"/>
        </w:rPr>
      </w:pPr>
      <w:r w:rsidRPr="007B5A12">
        <w:rPr>
          <w:rFonts w:hAnsi="Times New Roman" w:cs="Times New Roman"/>
          <w:iCs/>
          <w:sz w:val="24"/>
          <w:szCs w:val="24"/>
          <w:lang w:val="ru-RU"/>
        </w:rPr>
        <w:t>Анализ показателей указывает на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 СП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2.4.3648-20 «Санитарно-эпидемиологические требования к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организациям воспитания и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обучения, отдыха и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оздоровления детей и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молодежи» и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позволяет реализовывать образовательные программы в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полном объеме в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соответствии с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ФГОС ДО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и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ФОП ДО.</w:t>
      </w:r>
    </w:p>
    <w:p w14:paraId="0376B6B3" w14:textId="0B2F77C7" w:rsidR="00080588" w:rsidRPr="007B5A12" w:rsidRDefault="00080588" w:rsidP="00080588">
      <w:pPr>
        <w:rPr>
          <w:rFonts w:hAnsi="Times New Roman" w:cs="Times New Roman"/>
          <w:iCs/>
          <w:sz w:val="24"/>
          <w:szCs w:val="24"/>
          <w:lang w:val="ru-RU"/>
        </w:rPr>
      </w:pPr>
      <w:r w:rsidRPr="007B5A12">
        <w:rPr>
          <w:rFonts w:hAnsi="Times New Roman" w:cs="Times New Roman"/>
          <w:iCs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иных работников, которые имеют высокую квалификацию и</w:t>
      </w:r>
      <w:r w:rsidRPr="007B5A12">
        <w:rPr>
          <w:rFonts w:hAnsi="Times New Roman" w:cs="Times New Roman"/>
          <w:iCs/>
          <w:sz w:val="24"/>
          <w:szCs w:val="24"/>
        </w:rPr>
        <w:t> </w:t>
      </w:r>
      <w:r w:rsidRPr="007B5A12">
        <w:rPr>
          <w:rFonts w:hAnsi="Times New Roman" w:cs="Times New Roman"/>
          <w:iCs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14:paraId="117DBE97" w14:textId="01E32E5F" w:rsidR="005F142F" w:rsidRDefault="00FD32A6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иных работников, которые имеют достаточную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квалификацию  для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обеспечения  результативности  образовательной деятельности. Детский сад имеет достаточную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инфраструктуру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которая  соответствует  требованиям 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14:paraId="20056DD1" w14:textId="77777777" w:rsidR="005F142F" w:rsidRDefault="00FD32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Но,  не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смотря на это, ограждение территории Детского сада  имеет неэстетичный вид и не соответствует нормам СанПиН  и требованиям норм безопасности. </w:t>
      </w:r>
    </w:p>
    <w:p w14:paraId="0B529EEE" w14:textId="77777777" w:rsidR="005F142F" w:rsidRDefault="005F14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F142F">
      <w:pgSz w:w="11907" w:h="16839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4EAE9" w14:textId="77777777" w:rsidR="00C16AEC" w:rsidRDefault="00C16AEC">
      <w:pPr>
        <w:spacing w:before="0" w:after="0"/>
      </w:pPr>
      <w:r>
        <w:separator/>
      </w:r>
    </w:p>
  </w:endnote>
  <w:endnote w:type="continuationSeparator" w:id="0">
    <w:p w14:paraId="1533D53D" w14:textId="77777777" w:rsidR="00C16AEC" w:rsidRDefault="00C16A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8A88A" w14:textId="77777777" w:rsidR="00C16AEC" w:rsidRDefault="00C16AEC">
      <w:pPr>
        <w:spacing w:before="0" w:after="0"/>
      </w:pPr>
      <w:r>
        <w:separator/>
      </w:r>
    </w:p>
  </w:footnote>
  <w:footnote w:type="continuationSeparator" w:id="0">
    <w:p w14:paraId="513F2EFE" w14:textId="77777777" w:rsidR="00C16AEC" w:rsidRDefault="00C16A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2171D"/>
    <w:multiLevelType w:val="multilevel"/>
    <w:tmpl w:val="182217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FB0"/>
    <w:multiLevelType w:val="multilevel"/>
    <w:tmpl w:val="19767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7A77"/>
    <w:multiLevelType w:val="multilevel"/>
    <w:tmpl w:val="257E7A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521CF"/>
    <w:multiLevelType w:val="multilevel"/>
    <w:tmpl w:val="2B4521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056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12247"/>
    <w:multiLevelType w:val="multilevel"/>
    <w:tmpl w:val="373122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1ED8"/>
    <w:multiLevelType w:val="multilevel"/>
    <w:tmpl w:val="37B71E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552BA"/>
    <w:multiLevelType w:val="multilevel"/>
    <w:tmpl w:val="3D455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33781"/>
    <w:multiLevelType w:val="multilevel"/>
    <w:tmpl w:val="505337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671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92C99"/>
    <w:multiLevelType w:val="multilevel"/>
    <w:tmpl w:val="62092C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FE4CCA"/>
    <w:multiLevelType w:val="multilevel"/>
    <w:tmpl w:val="6EFE4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856E9"/>
    <w:multiLevelType w:val="multilevel"/>
    <w:tmpl w:val="70D856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16FCB"/>
    <w:multiLevelType w:val="multilevel"/>
    <w:tmpl w:val="71A16F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1899"/>
    <w:multiLevelType w:val="multilevel"/>
    <w:tmpl w:val="743D1899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C7023DD"/>
    <w:multiLevelType w:val="multilevel"/>
    <w:tmpl w:val="7C7023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54778"/>
    <w:rsid w:val="00063CDD"/>
    <w:rsid w:val="00080588"/>
    <w:rsid w:val="000A563A"/>
    <w:rsid w:val="000B06E4"/>
    <w:rsid w:val="000E7CC8"/>
    <w:rsid w:val="000F760B"/>
    <w:rsid w:val="000F77A3"/>
    <w:rsid w:val="001048AB"/>
    <w:rsid w:val="001067B5"/>
    <w:rsid w:val="00123EE5"/>
    <w:rsid w:val="00150D57"/>
    <w:rsid w:val="00184263"/>
    <w:rsid w:val="001B3E79"/>
    <w:rsid w:val="001C41CC"/>
    <w:rsid w:val="001D0C25"/>
    <w:rsid w:val="001E35CB"/>
    <w:rsid w:val="00204EEA"/>
    <w:rsid w:val="002112B3"/>
    <w:rsid w:val="0021356A"/>
    <w:rsid w:val="00257382"/>
    <w:rsid w:val="002669C0"/>
    <w:rsid w:val="00282C80"/>
    <w:rsid w:val="002B56E0"/>
    <w:rsid w:val="002B62A1"/>
    <w:rsid w:val="002B6AF0"/>
    <w:rsid w:val="002D2461"/>
    <w:rsid w:val="002D29B3"/>
    <w:rsid w:val="002D33B1"/>
    <w:rsid w:val="002D3591"/>
    <w:rsid w:val="0030684F"/>
    <w:rsid w:val="003171C8"/>
    <w:rsid w:val="0031784C"/>
    <w:rsid w:val="00332EBB"/>
    <w:rsid w:val="0034304D"/>
    <w:rsid w:val="003514A0"/>
    <w:rsid w:val="003568D4"/>
    <w:rsid w:val="00374850"/>
    <w:rsid w:val="0038633A"/>
    <w:rsid w:val="003A7148"/>
    <w:rsid w:val="003C7DA1"/>
    <w:rsid w:val="003D51DB"/>
    <w:rsid w:val="00410174"/>
    <w:rsid w:val="00435B43"/>
    <w:rsid w:val="00472D67"/>
    <w:rsid w:val="00474AB3"/>
    <w:rsid w:val="004E2F67"/>
    <w:rsid w:val="004E6083"/>
    <w:rsid w:val="004F7E17"/>
    <w:rsid w:val="00511BA9"/>
    <w:rsid w:val="0051242F"/>
    <w:rsid w:val="005556E3"/>
    <w:rsid w:val="005655BA"/>
    <w:rsid w:val="005868CF"/>
    <w:rsid w:val="00590063"/>
    <w:rsid w:val="005A05CE"/>
    <w:rsid w:val="005F07AA"/>
    <w:rsid w:val="005F142F"/>
    <w:rsid w:val="00607A66"/>
    <w:rsid w:val="006141BF"/>
    <w:rsid w:val="006179FF"/>
    <w:rsid w:val="006219A8"/>
    <w:rsid w:val="00622C47"/>
    <w:rsid w:val="0062521F"/>
    <w:rsid w:val="00653AF6"/>
    <w:rsid w:val="00672AF2"/>
    <w:rsid w:val="00673D51"/>
    <w:rsid w:val="006B3112"/>
    <w:rsid w:val="006C34DF"/>
    <w:rsid w:val="006E07B4"/>
    <w:rsid w:val="006F23CC"/>
    <w:rsid w:val="00711F03"/>
    <w:rsid w:val="00722658"/>
    <w:rsid w:val="007319A0"/>
    <w:rsid w:val="0073245F"/>
    <w:rsid w:val="00767213"/>
    <w:rsid w:val="00767D73"/>
    <w:rsid w:val="00773B97"/>
    <w:rsid w:val="00791884"/>
    <w:rsid w:val="00796EBE"/>
    <w:rsid w:val="007A7906"/>
    <w:rsid w:val="007B0A55"/>
    <w:rsid w:val="007B5A12"/>
    <w:rsid w:val="00811309"/>
    <w:rsid w:val="008262D8"/>
    <w:rsid w:val="008450CC"/>
    <w:rsid w:val="0085444D"/>
    <w:rsid w:val="00857E9A"/>
    <w:rsid w:val="0087410A"/>
    <w:rsid w:val="0088714F"/>
    <w:rsid w:val="008877BD"/>
    <w:rsid w:val="008E0EE5"/>
    <w:rsid w:val="008E389B"/>
    <w:rsid w:val="009024C9"/>
    <w:rsid w:val="00924C8A"/>
    <w:rsid w:val="00945317"/>
    <w:rsid w:val="009464E5"/>
    <w:rsid w:val="009C18D6"/>
    <w:rsid w:val="009E05AC"/>
    <w:rsid w:val="009F0920"/>
    <w:rsid w:val="009F70AC"/>
    <w:rsid w:val="00A124BB"/>
    <w:rsid w:val="00A205D8"/>
    <w:rsid w:val="00A313C9"/>
    <w:rsid w:val="00A43901"/>
    <w:rsid w:val="00A65DF1"/>
    <w:rsid w:val="00A720EA"/>
    <w:rsid w:val="00A745AC"/>
    <w:rsid w:val="00A77CF9"/>
    <w:rsid w:val="00A8081B"/>
    <w:rsid w:val="00A953EF"/>
    <w:rsid w:val="00A97B89"/>
    <w:rsid w:val="00AD3789"/>
    <w:rsid w:val="00AD7BF1"/>
    <w:rsid w:val="00AF36F7"/>
    <w:rsid w:val="00B14FFF"/>
    <w:rsid w:val="00B32870"/>
    <w:rsid w:val="00B53488"/>
    <w:rsid w:val="00B53FE8"/>
    <w:rsid w:val="00B65DA3"/>
    <w:rsid w:val="00B702A2"/>
    <w:rsid w:val="00B73A5A"/>
    <w:rsid w:val="00B76D1E"/>
    <w:rsid w:val="00B85899"/>
    <w:rsid w:val="00B8670F"/>
    <w:rsid w:val="00BA5E50"/>
    <w:rsid w:val="00BC6F74"/>
    <w:rsid w:val="00BE03F4"/>
    <w:rsid w:val="00BE751F"/>
    <w:rsid w:val="00BF281C"/>
    <w:rsid w:val="00BF6A35"/>
    <w:rsid w:val="00C16AEC"/>
    <w:rsid w:val="00C1798E"/>
    <w:rsid w:val="00C23AF5"/>
    <w:rsid w:val="00C23CDC"/>
    <w:rsid w:val="00C37DB6"/>
    <w:rsid w:val="00C37F69"/>
    <w:rsid w:val="00C61E8B"/>
    <w:rsid w:val="00C6395E"/>
    <w:rsid w:val="00C66C3D"/>
    <w:rsid w:val="00C87053"/>
    <w:rsid w:val="00C977E1"/>
    <w:rsid w:val="00C97887"/>
    <w:rsid w:val="00CA3EAA"/>
    <w:rsid w:val="00CA7553"/>
    <w:rsid w:val="00CC692F"/>
    <w:rsid w:val="00CD508A"/>
    <w:rsid w:val="00CE1F2F"/>
    <w:rsid w:val="00CE47DF"/>
    <w:rsid w:val="00D133DC"/>
    <w:rsid w:val="00D255B0"/>
    <w:rsid w:val="00D25EFD"/>
    <w:rsid w:val="00D26533"/>
    <w:rsid w:val="00D34249"/>
    <w:rsid w:val="00D364D8"/>
    <w:rsid w:val="00D36F79"/>
    <w:rsid w:val="00D663F3"/>
    <w:rsid w:val="00D6755F"/>
    <w:rsid w:val="00D85B22"/>
    <w:rsid w:val="00D927FA"/>
    <w:rsid w:val="00D9795C"/>
    <w:rsid w:val="00DA23B1"/>
    <w:rsid w:val="00DA5AAF"/>
    <w:rsid w:val="00DA7366"/>
    <w:rsid w:val="00DC0AFA"/>
    <w:rsid w:val="00DD0A36"/>
    <w:rsid w:val="00E172DB"/>
    <w:rsid w:val="00E438A1"/>
    <w:rsid w:val="00E51C8B"/>
    <w:rsid w:val="00E752D2"/>
    <w:rsid w:val="00E769F0"/>
    <w:rsid w:val="00E86444"/>
    <w:rsid w:val="00E913BB"/>
    <w:rsid w:val="00EA1A42"/>
    <w:rsid w:val="00EB253B"/>
    <w:rsid w:val="00EE4601"/>
    <w:rsid w:val="00F01E19"/>
    <w:rsid w:val="00F30B2C"/>
    <w:rsid w:val="00F44B9D"/>
    <w:rsid w:val="00F5293D"/>
    <w:rsid w:val="00F65C6E"/>
    <w:rsid w:val="00F94177"/>
    <w:rsid w:val="00FA1B97"/>
    <w:rsid w:val="00FC7E6B"/>
    <w:rsid w:val="00FD32A6"/>
    <w:rsid w:val="00FE4A53"/>
    <w:rsid w:val="00FF32A8"/>
    <w:rsid w:val="6A0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C0E5FF"/>
  <w15:docId w15:val="{BBE5B86D-38C3-46B4-853B-DF4293AD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.1obraz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6C4EAD-E82B-4ACC-A63A-44AB6C377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Подготовлено экспертами Актион-МЦФЭР</dc:description>
  <cp:lastModifiedBy>Пользователь</cp:lastModifiedBy>
  <cp:revision>4</cp:revision>
  <cp:lastPrinted>2024-04-14T10:53:00Z</cp:lastPrinted>
  <dcterms:created xsi:type="dcterms:W3CDTF">2024-04-16T10:40:00Z</dcterms:created>
  <dcterms:modified xsi:type="dcterms:W3CDTF">2024-04-16T11:31:00Z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734CACEB0BEF4E0BBE243F663F1F86DF</vt:lpwstr>
  </property>
</Properties>
</file>